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0165" w14:textId="0507F3A2" w:rsidR="005641E5" w:rsidRDefault="00240AC3" w:rsidP="00240AC3">
      <w:pPr>
        <w:pStyle w:val="a3"/>
        <w:jc w:val="center"/>
      </w:pPr>
      <w:r>
        <w:t>Муниципальное автономное учреждение дополнительного образования «Дороховская детская школа искусств»</w:t>
      </w:r>
    </w:p>
    <w:p w14:paraId="07804E25" w14:textId="77777777" w:rsidR="005641E5" w:rsidRDefault="005641E5">
      <w:pPr>
        <w:pStyle w:val="a3"/>
      </w:pPr>
    </w:p>
    <w:p w14:paraId="60429BBC" w14:textId="77777777" w:rsidR="005641E5" w:rsidRDefault="005641E5">
      <w:pPr>
        <w:pStyle w:val="a3"/>
      </w:pPr>
    </w:p>
    <w:p w14:paraId="765D6145" w14:textId="77777777" w:rsidR="005641E5" w:rsidRDefault="005641E5">
      <w:pPr>
        <w:pStyle w:val="a3"/>
      </w:pPr>
    </w:p>
    <w:p w14:paraId="77699C6F" w14:textId="77777777" w:rsidR="005641E5" w:rsidRDefault="005641E5">
      <w:pPr>
        <w:pStyle w:val="a3"/>
        <w:spacing w:before="239"/>
      </w:pPr>
    </w:p>
    <w:p w14:paraId="7F730EEB" w14:textId="77777777" w:rsidR="005641E5" w:rsidRDefault="005641E5">
      <w:pPr>
        <w:pStyle w:val="a3"/>
        <w:spacing w:before="208"/>
        <w:rPr>
          <w:sz w:val="22"/>
        </w:rPr>
      </w:pPr>
    </w:p>
    <w:p w14:paraId="7FA7130A" w14:textId="77777777" w:rsidR="00E7341D" w:rsidRDefault="00E7341D">
      <w:pPr>
        <w:pStyle w:val="a3"/>
        <w:spacing w:before="208"/>
        <w:rPr>
          <w:sz w:val="22"/>
        </w:rPr>
      </w:pPr>
    </w:p>
    <w:p w14:paraId="53CE1087" w14:textId="77777777" w:rsidR="00E7341D" w:rsidRDefault="00E7341D">
      <w:pPr>
        <w:pStyle w:val="a3"/>
        <w:spacing w:before="208"/>
        <w:rPr>
          <w:sz w:val="22"/>
        </w:rPr>
      </w:pPr>
    </w:p>
    <w:p w14:paraId="3D7DA702" w14:textId="77777777" w:rsidR="00E7341D" w:rsidRDefault="00E7341D">
      <w:pPr>
        <w:pStyle w:val="a3"/>
        <w:spacing w:before="208"/>
        <w:rPr>
          <w:sz w:val="22"/>
        </w:rPr>
      </w:pPr>
    </w:p>
    <w:p w14:paraId="7C103B4A" w14:textId="77777777" w:rsidR="005641E5" w:rsidRDefault="00000000">
      <w:pPr>
        <w:pStyle w:val="1"/>
        <w:ind w:left="2990" w:right="982" w:hanging="1158"/>
      </w:pPr>
      <w:r>
        <w:t>Методическая</w:t>
      </w:r>
      <w:r>
        <w:rPr>
          <w:spacing w:val="-14"/>
        </w:rPr>
        <w:t xml:space="preserve"> </w:t>
      </w:r>
      <w:r>
        <w:t>разработка</w:t>
      </w:r>
      <w:r>
        <w:rPr>
          <w:spacing w:val="-9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задания по предмету «Рисунок»</w:t>
      </w:r>
    </w:p>
    <w:p w14:paraId="15BF71B5" w14:textId="54B5F563" w:rsidR="005641E5" w:rsidRDefault="00000000">
      <w:pPr>
        <w:pStyle w:val="a4"/>
      </w:pPr>
      <w:r>
        <w:t xml:space="preserve">«Зарисовка головы человека. </w:t>
      </w:r>
      <w:r>
        <w:rPr>
          <w:spacing w:val="-2"/>
        </w:rPr>
        <w:t>Обрубовка</w:t>
      </w:r>
      <w:r w:rsidR="00240AC3">
        <w:rPr>
          <w:spacing w:val="-2"/>
        </w:rPr>
        <w:t xml:space="preserve"> по Гудону</w:t>
      </w:r>
      <w:r>
        <w:rPr>
          <w:spacing w:val="-2"/>
        </w:rPr>
        <w:t>»</w:t>
      </w:r>
    </w:p>
    <w:p w14:paraId="6C79EEEA" w14:textId="77777777" w:rsidR="005641E5" w:rsidRDefault="005641E5">
      <w:pPr>
        <w:pStyle w:val="a3"/>
        <w:rPr>
          <w:b/>
          <w:sz w:val="48"/>
        </w:rPr>
      </w:pPr>
    </w:p>
    <w:p w14:paraId="1CCF6FC3" w14:textId="77777777" w:rsidR="005641E5" w:rsidRDefault="005641E5">
      <w:pPr>
        <w:pStyle w:val="a3"/>
        <w:rPr>
          <w:b/>
          <w:sz w:val="48"/>
        </w:rPr>
      </w:pPr>
    </w:p>
    <w:p w14:paraId="5CFF3CEB" w14:textId="77777777" w:rsidR="005641E5" w:rsidRDefault="005641E5">
      <w:pPr>
        <w:pStyle w:val="a3"/>
        <w:rPr>
          <w:b/>
          <w:sz w:val="48"/>
        </w:rPr>
      </w:pPr>
    </w:p>
    <w:p w14:paraId="46D0DC3C" w14:textId="77777777" w:rsidR="005641E5" w:rsidRDefault="005641E5">
      <w:pPr>
        <w:pStyle w:val="a3"/>
        <w:rPr>
          <w:b/>
          <w:sz w:val="48"/>
        </w:rPr>
      </w:pPr>
    </w:p>
    <w:p w14:paraId="559DD3F8" w14:textId="77777777" w:rsidR="005641E5" w:rsidRDefault="005641E5">
      <w:pPr>
        <w:pStyle w:val="a3"/>
        <w:rPr>
          <w:b/>
          <w:sz w:val="48"/>
        </w:rPr>
      </w:pPr>
    </w:p>
    <w:p w14:paraId="22D9B9B2" w14:textId="77777777" w:rsidR="005641E5" w:rsidRPr="00240AC3" w:rsidRDefault="005641E5" w:rsidP="00240AC3">
      <w:pPr>
        <w:pStyle w:val="a3"/>
        <w:spacing w:before="304"/>
        <w:jc w:val="both"/>
        <w:rPr>
          <w:b/>
          <w:sz w:val="24"/>
          <w:szCs w:val="24"/>
        </w:rPr>
      </w:pPr>
    </w:p>
    <w:p w14:paraId="74058BDE" w14:textId="77777777" w:rsidR="00240AC3" w:rsidRDefault="00000000" w:rsidP="00240AC3">
      <w:pPr>
        <w:pStyle w:val="a3"/>
        <w:spacing w:before="1" w:line="424" w:lineRule="auto"/>
        <w:jc w:val="right"/>
        <w:rPr>
          <w:spacing w:val="-2"/>
          <w:sz w:val="24"/>
          <w:szCs w:val="24"/>
        </w:rPr>
      </w:pPr>
      <w:r w:rsidRPr="00240AC3">
        <w:rPr>
          <w:spacing w:val="-2"/>
          <w:sz w:val="24"/>
          <w:szCs w:val="24"/>
        </w:rPr>
        <w:t>Преподаватель</w:t>
      </w:r>
      <w:r w:rsidR="00240AC3">
        <w:rPr>
          <w:spacing w:val="-2"/>
          <w:sz w:val="24"/>
          <w:szCs w:val="24"/>
        </w:rPr>
        <w:t>:</w:t>
      </w:r>
    </w:p>
    <w:p w14:paraId="15B5AB06" w14:textId="34D8962A" w:rsidR="005641E5" w:rsidRPr="00240AC3" w:rsidRDefault="00000000" w:rsidP="00240AC3">
      <w:pPr>
        <w:pStyle w:val="a3"/>
        <w:spacing w:before="1" w:line="424" w:lineRule="auto"/>
        <w:jc w:val="right"/>
        <w:rPr>
          <w:sz w:val="24"/>
          <w:szCs w:val="24"/>
        </w:rPr>
      </w:pPr>
      <w:r w:rsidRPr="00240AC3">
        <w:rPr>
          <w:spacing w:val="-2"/>
          <w:sz w:val="24"/>
          <w:szCs w:val="24"/>
        </w:rPr>
        <w:t xml:space="preserve"> </w:t>
      </w:r>
      <w:r w:rsidR="00240AC3" w:rsidRPr="00240AC3">
        <w:rPr>
          <w:sz w:val="24"/>
          <w:szCs w:val="24"/>
        </w:rPr>
        <w:t>Баканова Екатерина Геннадьевна</w:t>
      </w:r>
    </w:p>
    <w:p w14:paraId="756EB1FC" w14:textId="77777777" w:rsidR="005641E5" w:rsidRDefault="005641E5">
      <w:pPr>
        <w:pStyle w:val="a3"/>
      </w:pPr>
    </w:p>
    <w:p w14:paraId="32AF0237" w14:textId="77777777" w:rsidR="005641E5" w:rsidRDefault="005641E5">
      <w:pPr>
        <w:pStyle w:val="a3"/>
      </w:pPr>
    </w:p>
    <w:p w14:paraId="7EF4C095" w14:textId="77777777" w:rsidR="005641E5" w:rsidRDefault="005641E5">
      <w:pPr>
        <w:pStyle w:val="a3"/>
      </w:pPr>
    </w:p>
    <w:p w14:paraId="0E8D14B6" w14:textId="77777777" w:rsidR="005641E5" w:rsidRDefault="005641E5">
      <w:pPr>
        <w:pStyle w:val="a3"/>
      </w:pPr>
    </w:p>
    <w:p w14:paraId="556031E7" w14:textId="77777777" w:rsidR="005641E5" w:rsidRDefault="005641E5">
      <w:pPr>
        <w:pStyle w:val="a3"/>
      </w:pPr>
    </w:p>
    <w:p w14:paraId="66675610" w14:textId="77777777" w:rsidR="005641E5" w:rsidRDefault="005641E5">
      <w:pPr>
        <w:pStyle w:val="a3"/>
      </w:pPr>
    </w:p>
    <w:p w14:paraId="255D9A47" w14:textId="77777777" w:rsidR="005641E5" w:rsidRDefault="005641E5">
      <w:pPr>
        <w:pStyle w:val="a3"/>
      </w:pPr>
    </w:p>
    <w:p w14:paraId="12F44FF1" w14:textId="77777777" w:rsidR="005641E5" w:rsidRDefault="005641E5">
      <w:pPr>
        <w:pStyle w:val="a3"/>
      </w:pPr>
    </w:p>
    <w:p w14:paraId="41AB823A" w14:textId="77777777" w:rsidR="005641E5" w:rsidRDefault="005641E5">
      <w:pPr>
        <w:pStyle w:val="a3"/>
      </w:pPr>
    </w:p>
    <w:p w14:paraId="6BAFD551" w14:textId="77777777" w:rsidR="005641E5" w:rsidRDefault="005641E5">
      <w:pPr>
        <w:pStyle w:val="a3"/>
        <w:spacing w:before="157"/>
      </w:pPr>
    </w:p>
    <w:p w14:paraId="40B82011" w14:textId="77777777" w:rsidR="00E7341D" w:rsidRDefault="00240AC3" w:rsidP="00E7341D">
      <w:pPr>
        <w:pStyle w:val="a3"/>
        <w:jc w:val="center"/>
      </w:pPr>
      <w:r>
        <w:t>п. Дорохово 202</w:t>
      </w:r>
      <w:r w:rsidR="00E7341D">
        <w:t>5 г</w:t>
      </w:r>
    </w:p>
    <w:p w14:paraId="58458145" w14:textId="77777777" w:rsidR="00E7341D" w:rsidRDefault="00E7341D" w:rsidP="00E7341D">
      <w:pPr>
        <w:pStyle w:val="a3"/>
        <w:jc w:val="center"/>
      </w:pPr>
    </w:p>
    <w:p w14:paraId="45E69CC6" w14:textId="77777777" w:rsidR="00E7341D" w:rsidRDefault="00E7341D" w:rsidP="00E7341D">
      <w:pPr>
        <w:pStyle w:val="a3"/>
        <w:jc w:val="center"/>
      </w:pPr>
    </w:p>
    <w:p w14:paraId="52630F8C" w14:textId="77777777" w:rsidR="00E7341D" w:rsidRDefault="00E7341D" w:rsidP="00E7341D">
      <w:pPr>
        <w:pStyle w:val="a3"/>
        <w:jc w:val="center"/>
      </w:pPr>
    </w:p>
    <w:p w14:paraId="4A68CC32" w14:textId="3B193DC2" w:rsidR="005641E5" w:rsidRDefault="00000000" w:rsidP="00E7341D">
      <w:pPr>
        <w:pStyle w:val="a3"/>
        <w:spacing w:line="360" w:lineRule="auto"/>
        <w:ind w:firstLine="720"/>
        <w:jc w:val="center"/>
      </w:pPr>
      <w:r>
        <w:rPr>
          <w:color w:val="333333"/>
          <w:spacing w:val="-2"/>
        </w:rPr>
        <w:lastRenderedPageBreak/>
        <w:t>Пояснительная записка</w:t>
      </w:r>
    </w:p>
    <w:p w14:paraId="749FE0B9" w14:textId="6E6B9F58" w:rsidR="005641E5" w:rsidRDefault="00C07B9C" w:rsidP="00E7341D">
      <w:pPr>
        <w:pStyle w:val="a3"/>
        <w:spacing w:line="360" w:lineRule="auto"/>
        <w:ind w:firstLine="720"/>
        <w:jc w:val="both"/>
      </w:pPr>
      <w:r w:rsidRPr="00C07B9C">
        <w:rPr>
          <w:color w:val="191A19"/>
          <w:shd w:val="clear" w:color="auto" w:fill="FCFCFC"/>
        </w:rPr>
        <w:t xml:space="preserve">Метод обрубовки был разработан в эпоху Возрождения Альбрехтом Дюрером и прочно введен в процесс обучение молодых художников XIX века французом Александром Дюппюи. Без тщательной тренировки на изображении гипсовых слепков, ученики Дюппюи не переходили к написанию портретов реальных людей. </w:t>
      </w:r>
      <w:hyperlink r:id="rId5" w:history="1">
        <w:r w:rsidRPr="00C07B9C">
          <w:rPr>
            <w:rStyle w:val="a6"/>
            <w:color w:val="111111"/>
            <w:shd w:val="clear" w:color="auto" w:fill="FCFCFC"/>
          </w:rPr>
          <w:t>Обрубовка</w:t>
        </w:r>
      </w:hyperlink>
      <w:r w:rsidRPr="00C07B9C">
        <w:rPr>
          <w:color w:val="191A19"/>
          <w:shd w:val="clear" w:color="auto" w:fill="FCFCFC"/>
        </w:rPr>
        <w:t xml:space="preserve"> – это рисунок или гипсовая фигура человеческой головы, разбитая на множество плоскостей. Относится к конструктивному разделу дисциплины </w:t>
      </w:r>
      <w:hyperlink r:id="rId6" w:history="1">
        <w:r w:rsidRPr="00C07B9C">
          <w:rPr>
            <w:rStyle w:val="a6"/>
            <w:color w:val="111111"/>
            <w:shd w:val="clear" w:color="auto" w:fill="FCFCFC"/>
          </w:rPr>
          <w:t>академического рисунка.</w:t>
        </w:r>
      </w:hyperlink>
      <w:r w:rsidRPr="00C07B9C">
        <w:rPr>
          <w:color w:val="191A19"/>
          <w:shd w:val="clear" w:color="auto" w:fill="FCFCFC"/>
        </w:rPr>
        <w:t xml:space="preserve"> Отдельно выделяют обрубовку лица, обрубовку носа и других его частей. Начинающие художники рисуют ее для понимания особенностей и закономерностей строения головы человека. Анализ конструкции, каркаса предмета – важный шаг к профессиональному написанию картин. Не понимая внутреннего строения чего-либо, сложно изобразить его внешние данные. Поэтому в академическом рисунке обрубовка головы делится на два вида – обрубовочное изображение черепа и непосредственно целостной головы</w:t>
      </w:r>
      <w:r>
        <w:rPr>
          <w:rFonts w:ascii="proxima-nova" w:hAnsi="proxima-nova"/>
          <w:color w:val="191A19"/>
          <w:sz w:val="21"/>
          <w:szCs w:val="21"/>
          <w:shd w:val="clear" w:color="auto" w:fill="FCFCFC"/>
        </w:rPr>
        <w:t>.</w:t>
      </w:r>
      <w:r>
        <w:rPr>
          <w:rFonts w:ascii="proxima-nova" w:hAnsi="proxima-nova"/>
          <w:color w:val="191A19"/>
          <w:sz w:val="21"/>
          <w:szCs w:val="21"/>
          <w:shd w:val="clear" w:color="auto" w:fill="FCFCFC"/>
        </w:rPr>
        <w:t xml:space="preserve">  </w:t>
      </w:r>
      <w:r w:rsidR="00000000">
        <w:t>Знакомство с конструктивными особенностями головы человека целесообразно начинать</w:t>
      </w:r>
      <w:r>
        <w:t xml:space="preserve"> </w:t>
      </w:r>
      <w:r w:rsidR="00000000">
        <w:t>c</w:t>
      </w:r>
      <w:r w:rsidR="00000000">
        <w:rPr>
          <w:b/>
        </w:rPr>
        <w:t xml:space="preserve">построения гипсовой головы Обрубовки по Гудону. </w:t>
      </w:r>
      <w:r w:rsidR="00000000">
        <w:t>Обрубовка — гипсовая голова обобщенных плоскостей, изготовленная на основе экорше</w:t>
      </w:r>
      <w:r w:rsidR="00E7341D">
        <w:t xml:space="preserve"> </w:t>
      </w:r>
      <w:r w:rsidR="00000000">
        <w:t>Гудона, французского скульптора, выдающегося мастера психологического портрета. Это учебное пособие дает представления о построении объемно-пространственной конструкции</w:t>
      </w:r>
      <w:r w:rsidR="00000000">
        <w:rPr>
          <w:spacing w:val="40"/>
        </w:rPr>
        <w:t xml:space="preserve"> </w:t>
      </w:r>
      <w:r w:rsidR="00000000">
        <w:t>головы, закономерностях светотени, перспективных сокращений.</w:t>
      </w:r>
    </w:p>
    <w:p w14:paraId="0A0D837F" w14:textId="1F253BC2" w:rsidR="005641E5" w:rsidRDefault="00000000" w:rsidP="00E7341D">
      <w:pPr>
        <w:pStyle w:val="a3"/>
        <w:spacing w:line="360" w:lineRule="auto"/>
        <w:ind w:firstLine="720"/>
        <w:jc w:val="both"/>
      </w:pPr>
      <w:r>
        <w:rPr>
          <w:shd w:val="clear" w:color="auto" w:fill="FBFBFB"/>
        </w:rPr>
        <w:t>Обрубовочная гипсовая голова представляет собой схему главного</w:t>
      </w:r>
      <w:r>
        <w:t xml:space="preserve"> </w:t>
      </w:r>
      <w:r>
        <w:rPr>
          <w:shd w:val="clear" w:color="auto" w:fill="FBFBFB"/>
        </w:rPr>
        <w:t>строения</w:t>
      </w:r>
      <w:r>
        <w:rPr>
          <w:spacing w:val="25"/>
          <w:shd w:val="clear" w:color="auto" w:fill="FBFBFB"/>
        </w:rPr>
        <w:t xml:space="preserve">  </w:t>
      </w:r>
      <w:r>
        <w:rPr>
          <w:shd w:val="clear" w:color="auto" w:fill="FBFBFB"/>
        </w:rPr>
        <w:t>головы</w:t>
      </w:r>
      <w:r>
        <w:rPr>
          <w:spacing w:val="24"/>
          <w:shd w:val="clear" w:color="auto" w:fill="FBFBFB"/>
        </w:rPr>
        <w:t xml:space="preserve">  </w:t>
      </w:r>
      <w:r>
        <w:rPr>
          <w:shd w:val="clear" w:color="auto" w:fill="FBFBFB"/>
        </w:rPr>
        <w:t>человека.</w:t>
      </w:r>
      <w:r>
        <w:rPr>
          <w:spacing w:val="26"/>
          <w:shd w:val="clear" w:color="auto" w:fill="FBFBFB"/>
        </w:rPr>
        <w:t xml:space="preserve">  </w:t>
      </w:r>
      <w:r>
        <w:rPr>
          <w:shd w:val="clear" w:color="auto" w:fill="FBFBFB"/>
        </w:rPr>
        <w:t>Она</w:t>
      </w:r>
      <w:r>
        <w:rPr>
          <w:spacing w:val="25"/>
          <w:shd w:val="clear" w:color="auto" w:fill="FBFBFB"/>
        </w:rPr>
        <w:t xml:space="preserve">  </w:t>
      </w:r>
      <w:r>
        <w:rPr>
          <w:shd w:val="clear" w:color="auto" w:fill="FBFBFB"/>
        </w:rPr>
        <w:t>делит</w:t>
      </w:r>
      <w:r>
        <w:rPr>
          <w:spacing w:val="26"/>
          <w:shd w:val="clear" w:color="auto" w:fill="FBFBFB"/>
        </w:rPr>
        <w:t xml:space="preserve">  </w:t>
      </w:r>
      <w:r>
        <w:rPr>
          <w:shd w:val="clear" w:color="auto" w:fill="FBFBFB"/>
        </w:rPr>
        <w:t>голову</w:t>
      </w:r>
      <w:r>
        <w:rPr>
          <w:spacing w:val="25"/>
          <w:shd w:val="clear" w:color="auto" w:fill="FBFBFB"/>
        </w:rPr>
        <w:t xml:space="preserve">  </w:t>
      </w:r>
      <w:r>
        <w:rPr>
          <w:shd w:val="clear" w:color="auto" w:fill="FBFBFB"/>
        </w:rPr>
        <w:t>на</w:t>
      </w:r>
      <w:r>
        <w:rPr>
          <w:spacing w:val="26"/>
          <w:shd w:val="clear" w:color="auto" w:fill="FBFBFB"/>
        </w:rPr>
        <w:t xml:space="preserve">  </w:t>
      </w:r>
      <w:r>
        <w:rPr>
          <w:shd w:val="clear" w:color="auto" w:fill="FBFBFB"/>
        </w:rPr>
        <w:t>множество</w:t>
      </w:r>
      <w:r>
        <w:rPr>
          <w:spacing w:val="25"/>
          <w:shd w:val="clear" w:color="auto" w:fill="FBFBFB"/>
        </w:rPr>
        <w:t xml:space="preserve">  </w:t>
      </w:r>
      <w:r>
        <w:rPr>
          <w:shd w:val="clear" w:color="auto" w:fill="FBFBFB"/>
        </w:rPr>
        <w:t>план</w:t>
      </w:r>
      <w:r w:rsidR="00E7341D">
        <w:rPr>
          <w:shd w:val="clear" w:color="auto" w:fill="FBFBFB"/>
        </w:rPr>
        <w:t xml:space="preserve">ов </w:t>
      </w:r>
      <w:r>
        <w:rPr>
          <w:color w:val="181A18"/>
          <w:shd w:val="clear" w:color="auto" w:fill="FBFBFB"/>
        </w:rPr>
        <w:t>плоскостей, изучив которые в дальнейшем можно видеть и применять при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>работе с</w:t>
      </w:r>
      <w:r>
        <w:rPr>
          <w:color w:val="181A18"/>
          <w:spacing w:val="40"/>
          <w:shd w:val="clear" w:color="auto" w:fill="FBFBFB"/>
        </w:rPr>
        <w:t xml:space="preserve"> </w:t>
      </w:r>
      <w:r>
        <w:rPr>
          <w:color w:val="181A18"/>
          <w:shd w:val="clear" w:color="auto" w:fill="FBFBFB"/>
        </w:rPr>
        <w:t>гипсовой головой и живой натурой.</w:t>
      </w:r>
      <w:r w:rsidR="00C07B9C">
        <w:rPr>
          <w:color w:val="181A18"/>
          <w:shd w:val="clear" w:color="auto" w:fill="FBFBFB"/>
        </w:rPr>
        <w:t xml:space="preserve"> </w:t>
      </w:r>
      <w:r>
        <w:rPr>
          <w:color w:val="181A18"/>
          <w:shd w:val="clear" w:color="auto" w:fill="FBFBFB"/>
        </w:rPr>
        <w:t>Чтобы научиться</w:t>
      </w:r>
      <w:r w:rsidR="00C07B9C">
        <w:rPr>
          <w:color w:val="181A18"/>
          <w:shd w:val="clear" w:color="auto" w:fill="FBFBFB"/>
        </w:rPr>
        <w:t xml:space="preserve"> </w:t>
      </w:r>
      <w:r>
        <w:rPr>
          <w:color w:val="181A18"/>
          <w:shd w:val="clear" w:color="auto" w:fill="FBFBFB"/>
        </w:rPr>
        <w:t>цельно</w:t>
      </w:r>
      <w:r w:rsidR="00C07B9C">
        <w:rPr>
          <w:color w:val="181A18"/>
          <w:shd w:val="clear" w:color="auto" w:fill="FBFBFB"/>
        </w:rPr>
        <w:t xml:space="preserve"> </w:t>
      </w:r>
      <w:r>
        <w:rPr>
          <w:color w:val="181A18"/>
          <w:shd w:val="clear" w:color="auto" w:fill="FBFBFB"/>
        </w:rPr>
        <w:t>видеть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>большую форму головы, надо знать из каких частей и элементов состоит эта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>форма, как между собой соподчиняются эти детали и части.</w:t>
      </w:r>
    </w:p>
    <w:p w14:paraId="437A432D" w14:textId="77777777" w:rsidR="005641E5" w:rsidRDefault="00000000" w:rsidP="00E7341D">
      <w:pPr>
        <w:pStyle w:val="a3"/>
        <w:spacing w:line="360" w:lineRule="auto"/>
        <w:ind w:firstLine="720"/>
        <w:jc w:val="both"/>
      </w:pPr>
      <w:r>
        <w:rPr>
          <w:color w:val="181A18"/>
          <w:shd w:val="clear" w:color="auto" w:fill="FBFBFB"/>
        </w:rPr>
        <w:t>Прежде чем начинать построение головы, необходимо познакомиться с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>основными пропорциями головы.</w:t>
      </w:r>
      <w:r>
        <w:rPr>
          <w:color w:val="181A18"/>
          <w:spacing w:val="80"/>
          <w:shd w:val="clear" w:color="auto" w:fill="FBFBFB"/>
        </w:rPr>
        <w:t xml:space="preserve"> </w:t>
      </w:r>
      <w:r>
        <w:rPr>
          <w:color w:val="181A18"/>
          <w:shd w:val="clear" w:color="auto" w:fill="FBFBFB"/>
        </w:rPr>
        <w:t>Каноны лица человека утвердились в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>эпоху Древней Греции.</w:t>
      </w:r>
      <w:r>
        <w:rPr>
          <w:color w:val="181A18"/>
          <w:spacing w:val="40"/>
          <w:shd w:val="clear" w:color="auto" w:fill="FBFBFB"/>
        </w:rPr>
        <w:t xml:space="preserve"> </w:t>
      </w:r>
      <w:r>
        <w:rPr>
          <w:color w:val="181A18"/>
          <w:shd w:val="clear" w:color="auto" w:fill="FBFBFB"/>
        </w:rPr>
        <w:t>Переносица находится в центре, расстояние от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>переносицы до кончика носа равно расстоянию от кончика носа до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 xml:space="preserve">подбородка, линия рта </w:t>
      </w:r>
      <w:r>
        <w:rPr>
          <w:color w:val="181A18"/>
          <w:shd w:val="clear" w:color="auto" w:fill="FBFBFB"/>
        </w:rPr>
        <w:lastRenderedPageBreak/>
        <w:t>находится на одной трети от кончика носа до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>подбородка, расстояние между глаз равно ширине глаза, крылья носа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>находятся</w:t>
      </w:r>
      <w:r>
        <w:rPr>
          <w:color w:val="181A18"/>
          <w:spacing w:val="-1"/>
          <w:shd w:val="clear" w:color="auto" w:fill="FBFBFB"/>
        </w:rPr>
        <w:t xml:space="preserve"> </w:t>
      </w:r>
      <w:r>
        <w:rPr>
          <w:color w:val="181A18"/>
          <w:shd w:val="clear" w:color="auto" w:fill="FBFBFB"/>
        </w:rPr>
        <w:t>на</w:t>
      </w:r>
      <w:r>
        <w:rPr>
          <w:color w:val="181A18"/>
          <w:spacing w:val="-2"/>
          <w:shd w:val="clear" w:color="auto" w:fill="FBFBFB"/>
        </w:rPr>
        <w:t xml:space="preserve"> </w:t>
      </w:r>
      <w:r>
        <w:rPr>
          <w:color w:val="181A18"/>
          <w:shd w:val="clear" w:color="auto" w:fill="FBFBFB"/>
        </w:rPr>
        <w:t>одной</w:t>
      </w:r>
      <w:r>
        <w:rPr>
          <w:color w:val="181A18"/>
          <w:spacing w:val="-3"/>
          <w:shd w:val="clear" w:color="auto" w:fill="FBFBFB"/>
        </w:rPr>
        <w:t xml:space="preserve"> </w:t>
      </w:r>
      <w:r>
        <w:rPr>
          <w:color w:val="181A18"/>
          <w:shd w:val="clear" w:color="auto" w:fill="FBFBFB"/>
        </w:rPr>
        <w:t>линии</w:t>
      </w:r>
      <w:r>
        <w:rPr>
          <w:color w:val="181A18"/>
          <w:spacing w:val="-1"/>
          <w:shd w:val="clear" w:color="auto" w:fill="FBFBFB"/>
        </w:rPr>
        <w:t xml:space="preserve"> </w:t>
      </w:r>
      <w:r>
        <w:rPr>
          <w:color w:val="181A18"/>
          <w:shd w:val="clear" w:color="auto" w:fill="FBFBFB"/>
        </w:rPr>
        <w:t>с внутренними уголками</w:t>
      </w:r>
      <w:r>
        <w:rPr>
          <w:color w:val="181A18"/>
          <w:spacing w:val="-1"/>
          <w:shd w:val="clear" w:color="auto" w:fill="FBFBFB"/>
        </w:rPr>
        <w:t xml:space="preserve"> </w:t>
      </w:r>
      <w:r>
        <w:rPr>
          <w:color w:val="181A18"/>
          <w:shd w:val="clear" w:color="auto" w:fill="FBFBFB"/>
        </w:rPr>
        <w:t>(слезники) глаза,</w:t>
      </w:r>
      <w:r>
        <w:rPr>
          <w:color w:val="181A18"/>
          <w:spacing w:val="-3"/>
          <w:shd w:val="clear" w:color="auto" w:fill="FBFBFB"/>
        </w:rPr>
        <w:t xml:space="preserve"> </w:t>
      </w:r>
      <w:r>
        <w:rPr>
          <w:color w:val="181A18"/>
          <w:shd w:val="clear" w:color="auto" w:fill="FBFBFB"/>
        </w:rPr>
        <w:t>уголкам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>рта соответствует середина глаза. Каждый человек может иметь свои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>индивидуальные пропорции, которые могут немного отличаться от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>классических.</w:t>
      </w:r>
      <w:r>
        <w:rPr>
          <w:color w:val="181A18"/>
          <w:spacing w:val="40"/>
          <w:shd w:val="clear" w:color="auto" w:fill="FBFBFB"/>
        </w:rPr>
        <w:t xml:space="preserve"> </w:t>
      </w:r>
      <w:r>
        <w:rPr>
          <w:color w:val="181A18"/>
          <w:shd w:val="clear" w:color="auto" w:fill="FBFBFB"/>
        </w:rPr>
        <w:t>В академическом рисовании гипсовой головы применяют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>классические каноны. Надо помнить, что голова имеет форму яйца и части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>лица располагаются симметрично, поэтому и рисовать части лица надо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>одновременно попарно, это способствует развитию пространственного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>мышления. Основной принцип рисования: от большой формы к деталям и от</w:t>
      </w:r>
      <w:r>
        <w:rPr>
          <w:color w:val="181A18"/>
        </w:rPr>
        <w:t xml:space="preserve"> </w:t>
      </w:r>
      <w:r>
        <w:rPr>
          <w:color w:val="181A18"/>
          <w:shd w:val="clear" w:color="auto" w:fill="FBFBFB"/>
        </w:rPr>
        <w:t>деталей к общей форме.</w:t>
      </w:r>
    </w:p>
    <w:p w14:paraId="49E0CE70" w14:textId="77777777" w:rsidR="00E7341D" w:rsidRDefault="00000000" w:rsidP="00E7341D">
      <w:pPr>
        <w:pStyle w:val="a3"/>
        <w:spacing w:line="360" w:lineRule="auto"/>
        <w:ind w:firstLine="720"/>
        <w:jc w:val="both"/>
        <w:rPr>
          <w:spacing w:val="-2"/>
        </w:rPr>
      </w:pPr>
      <w:r>
        <w:rPr>
          <w:b/>
        </w:rPr>
        <w:t>Цели</w:t>
      </w:r>
      <w:r>
        <w:rPr>
          <w:b/>
          <w:spacing w:val="-6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rPr>
          <w:spacing w:val="-2"/>
        </w:rPr>
        <w:t>разработки:</w:t>
      </w:r>
    </w:p>
    <w:p w14:paraId="3F3C3C81" w14:textId="77777777" w:rsidR="00E7341D" w:rsidRDefault="00E7341D" w:rsidP="00E7341D">
      <w:pPr>
        <w:pStyle w:val="a3"/>
        <w:spacing w:line="360" w:lineRule="auto"/>
        <w:ind w:firstLine="720"/>
        <w:jc w:val="both"/>
      </w:pPr>
      <w:r>
        <w:rPr>
          <w:spacing w:val="-2"/>
        </w:rPr>
        <w:t>-</w:t>
      </w:r>
      <w:r w:rsidR="00000000" w:rsidRPr="00E7341D">
        <w:t>формирование</w:t>
      </w:r>
      <w:r w:rsidR="00000000" w:rsidRPr="00E7341D">
        <w:rPr>
          <w:spacing w:val="40"/>
        </w:rPr>
        <w:t xml:space="preserve"> </w:t>
      </w:r>
      <w:r w:rsidR="00000000" w:rsidRPr="00E7341D">
        <w:t>теоретических</w:t>
      </w:r>
      <w:r w:rsidR="00000000" w:rsidRPr="00E7341D">
        <w:rPr>
          <w:spacing w:val="40"/>
        </w:rPr>
        <w:t xml:space="preserve"> </w:t>
      </w:r>
      <w:r w:rsidR="00000000" w:rsidRPr="00E7341D">
        <w:t>знаний,</w:t>
      </w:r>
      <w:r w:rsidR="00000000" w:rsidRPr="00E7341D">
        <w:rPr>
          <w:spacing w:val="40"/>
        </w:rPr>
        <w:t xml:space="preserve"> </w:t>
      </w:r>
      <w:r w:rsidR="00000000" w:rsidRPr="00E7341D">
        <w:t>практических</w:t>
      </w:r>
      <w:r w:rsidR="00000000" w:rsidRPr="00E7341D">
        <w:rPr>
          <w:spacing w:val="40"/>
        </w:rPr>
        <w:t xml:space="preserve"> </w:t>
      </w:r>
      <w:r w:rsidR="00000000" w:rsidRPr="00E7341D">
        <w:t>умений</w:t>
      </w:r>
      <w:r w:rsidR="00000000" w:rsidRPr="00E7341D">
        <w:rPr>
          <w:spacing w:val="40"/>
        </w:rPr>
        <w:t xml:space="preserve"> </w:t>
      </w:r>
      <w:r w:rsidR="00000000" w:rsidRPr="00E7341D">
        <w:t>и</w:t>
      </w:r>
      <w:r w:rsidR="00000000" w:rsidRPr="00E7341D">
        <w:rPr>
          <w:spacing w:val="40"/>
        </w:rPr>
        <w:t xml:space="preserve"> </w:t>
      </w:r>
      <w:r w:rsidR="00000000" w:rsidRPr="00E7341D">
        <w:t>навыков</w:t>
      </w:r>
      <w:r w:rsidR="00000000" w:rsidRPr="00E7341D">
        <w:rPr>
          <w:spacing w:val="40"/>
        </w:rPr>
        <w:t xml:space="preserve"> </w:t>
      </w:r>
      <w:r w:rsidR="00000000" w:rsidRPr="00E7341D">
        <w:t>в рисовании гипсовой обрубовочной головы;</w:t>
      </w:r>
    </w:p>
    <w:p w14:paraId="1FE338AE" w14:textId="77777777" w:rsidR="00E7341D" w:rsidRDefault="00E7341D" w:rsidP="00E7341D">
      <w:pPr>
        <w:pStyle w:val="a3"/>
        <w:spacing w:line="360" w:lineRule="auto"/>
        <w:ind w:firstLine="720"/>
        <w:jc w:val="both"/>
      </w:pPr>
      <w:r>
        <w:t>-</w:t>
      </w:r>
      <w:r w:rsidR="00000000" w:rsidRPr="00E7341D">
        <w:rPr>
          <w:spacing w:val="-2"/>
        </w:rPr>
        <w:t>знакомство</w:t>
      </w:r>
      <w:r w:rsidR="00000000" w:rsidRPr="00E7341D">
        <w:tab/>
      </w:r>
      <w:r w:rsidR="00000000" w:rsidRPr="00E7341D">
        <w:rPr>
          <w:spacing w:val="-10"/>
        </w:rPr>
        <w:t>с</w:t>
      </w:r>
      <w:r w:rsidR="00000000" w:rsidRPr="00E7341D">
        <w:tab/>
      </w:r>
      <w:r w:rsidR="00000000" w:rsidRPr="00E7341D">
        <w:rPr>
          <w:spacing w:val="-2"/>
        </w:rPr>
        <w:t>последовательностью</w:t>
      </w:r>
      <w:r w:rsidR="00000000" w:rsidRPr="00E7341D">
        <w:tab/>
      </w:r>
      <w:r w:rsidR="00000000" w:rsidRPr="00E7341D">
        <w:rPr>
          <w:spacing w:val="-2"/>
        </w:rPr>
        <w:t>ведения</w:t>
      </w:r>
      <w:r w:rsidR="00000000" w:rsidRPr="00E7341D">
        <w:tab/>
      </w:r>
      <w:r w:rsidR="00000000" w:rsidRPr="00E7341D">
        <w:rPr>
          <w:spacing w:val="-2"/>
        </w:rPr>
        <w:t>работы</w:t>
      </w:r>
      <w:r w:rsidR="00000000" w:rsidRPr="00E7341D">
        <w:tab/>
      </w:r>
      <w:r w:rsidR="00000000" w:rsidRPr="00E7341D">
        <w:rPr>
          <w:spacing w:val="-4"/>
        </w:rPr>
        <w:t>над</w:t>
      </w:r>
      <w:r w:rsidR="00000000" w:rsidRPr="00E7341D">
        <w:tab/>
      </w:r>
      <w:r w:rsidR="00000000" w:rsidRPr="00E7341D">
        <w:rPr>
          <w:spacing w:val="-2"/>
        </w:rPr>
        <w:t xml:space="preserve">рисунком </w:t>
      </w:r>
      <w:r w:rsidR="00000000" w:rsidRPr="00E7341D">
        <w:t>обрубовочной головы;</w:t>
      </w:r>
    </w:p>
    <w:p w14:paraId="73219DDC" w14:textId="6B0221FB" w:rsidR="005641E5" w:rsidRPr="00E7341D" w:rsidRDefault="00E7341D" w:rsidP="00E7341D">
      <w:pPr>
        <w:pStyle w:val="a3"/>
        <w:spacing w:line="360" w:lineRule="auto"/>
        <w:ind w:firstLine="720"/>
        <w:jc w:val="both"/>
      </w:pPr>
      <w:r>
        <w:t>-</w:t>
      </w:r>
      <w:r w:rsidR="00000000" w:rsidRPr="00E7341D">
        <w:t>развитие у обучающихся навыка видеть большую форму и вести работу от общего к частному.</w:t>
      </w:r>
    </w:p>
    <w:p w14:paraId="6BB1E5A0" w14:textId="77777777" w:rsidR="005641E5" w:rsidRDefault="00000000" w:rsidP="00E7341D">
      <w:pPr>
        <w:pStyle w:val="a3"/>
        <w:spacing w:line="360" w:lineRule="auto"/>
        <w:ind w:firstLine="720"/>
        <w:jc w:val="both"/>
      </w:pPr>
      <w:r>
        <w:t>Поставленныецели</w:t>
      </w:r>
      <w:r>
        <w:rPr>
          <w:spacing w:val="66"/>
        </w:rPr>
        <w:t xml:space="preserve"> </w:t>
      </w:r>
      <w:r>
        <w:t>методической</w:t>
      </w:r>
      <w:r>
        <w:rPr>
          <w:spacing w:val="66"/>
        </w:rPr>
        <w:t xml:space="preserve"> </w:t>
      </w:r>
      <w:r>
        <w:t>разработки</w:t>
      </w:r>
      <w:r>
        <w:rPr>
          <w:spacing w:val="67"/>
        </w:rPr>
        <w:t xml:space="preserve"> </w:t>
      </w:r>
      <w:r>
        <w:t>определили</w:t>
      </w:r>
      <w:r>
        <w:rPr>
          <w:spacing w:val="67"/>
        </w:rPr>
        <w:t xml:space="preserve"> </w:t>
      </w:r>
      <w:r>
        <w:rPr>
          <w:spacing w:val="-2"/>
        </w:rPr>
        <w:t>следующие</w:t>
      </w:r>
    </w:p>
    <w:p w14:paraId="778E1B96" w14:textId="77777777" w:rsidR="00E7341D" w:rsidRDefault="00000000" w:rsidP="00E7341D">
      <w:pPr>
        <w:pStyle w:val="2"/>
        <w:spacing w:before="0" w:line="360" w:lineRule="auto"/>
        <w:ind w:left="0" w:right="0" w:firstLine="720"/>
        <w:jc w:val="both"/>
        <w:rPr>
          <w:spacing w:val="-2"/>
        </w:rPr>
      </w:pPr>
      <w:r>
        <w:rPr>
          <w:spacing w:val="-2"/>
        </w:rPr>
        <w:t>задачи:</w:t>
      </w:r>
    </w:p>
    <w:p w14:paraId="2F5A4134" w14:textId="21C5522A" w:rsidR="005641E5" w:rsidRPr="00E7341D" w:rsidRDefault="00E7341D" w:rsidP="00E7341D">
      <w:pPr>
        <w:pStyle w:val="2"/>
        <w:spacing w:before="0" w:line="360" w:lineRule="auto"/>
        <w:ind w:left="0" w:right="0" w:firstLine="72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000000" w:rsidRPr="00E7341D">
        <w:rPr>
          <w:b w:val="0"/>
          <w:bCs w:val="0"/>
        </w:rPr>
        <w:t>ознакомить</w:t>
      </w:r>
      <w:r w:rsidR="00000000" w:rsidRPr="00E7341D">
        <w:rPr>
          <w:b w:val="0"/>
          <w:bCs w:val="0"/>
          <w:spacing w:val="80"/>
        </w:rPr>
        <w:t xml:space="preserve"> </w:t>
      </w:r>
      <w:r w:rsidR="00000000" w:rsidRPr="00E7341D">
        <w:rPr>
          <w:b w:val="0"/>
          <w:bCs w:val="0"/>
        </w:rPr>
        <w:t>с</w:t>
      </w:r>
      <w:r w:rsidR="00000000" w:rsidRPr="00E7341D">
        <w:rPr>
          <w:b w:val="0"/>
          <w:bCs w:val="0"/>
          <w:spacing w:val="80"/>
        </w:rPr>
        <w:t xml:space="preserve"> </w:t>
      </w:r>
      <w:r w:rsidR="00000000" w:rsidRPr="00E7341D">
        <w:rPr>
          <w:b w:val="0"/>
          <w:bCs w:val="0"/>
        </w:rPr>
        <w:t>этапами</w:t>
      </w:r>
      <w:r w:rsidR="00000000" w:rsidRPr="00E7341D">
        <w:rPr>
          <w:b w:val="0"/>
          <w:bCs w:val="0"/>
          <w:spacing w:val="80"/>
        </w:rPr>
        <w:t xml:space="preserve"> </w:t>
      </w:r>
      <w:r w:rsidR="00000000" w:rsidRPr="00E7341D">
        <w:rPr>
          <w:b w:val="0"/>
          <w:bCs w:val="0"/>
        </w:rPr>
        <w:t>работы</w:t>
      </w:r>
      <w:r w:rsidR="00000000" w:rsidRPr="00E7341D">
        <w:rPr>
          <w:b w:val="0"/>
          <w:bCs w:val="0"/>
          <w:spacing w:val="80"/>
        </w:rPr>
        <w:t xml:space="preserve"> </w:t>
      </w:r>
      <w:r w:rsidR="00000000" w:rsidRPr="00E7341D">
        <w:rPr>
          <w:b w:val="0"/>
          <w:bCs w:val="0"/>
        </w:rPr>
        <w:t>над</w:t>
      </w:r>
      <w:r w:rsidR="00000000" w:rsidRPr="00E7341D">
        <w:rPr>
          <w:b w:val="0"/>
          <w:bCs w:val="0"/>
          <w:spacing w:val="80"/>
        </w:rPr>
        <w:t xml:space="preserve"> </w:t>
      </w:r>
      <w:r w:rsidR="00000000" w:rsidRPr="00E7341D">
        <w:rPr>
          <w:b w:val="0"/>
          <w:bCs w:val="0"/>
        </w:rPr>
        <w:t>рисунком</w:t>
      </w:r>
      <w:r w:rsidR="00000000" w:rsidRPr="00E7341D">
        <w:rPr>
          <w:b w:val="0"/>
          <w:bCs w:val="0"/>
          <w:spacing w:val="80"/>
        </w:rPr>
        <w:t xml:space="preserve"> </w:t>
      </w:r>
      <w:r w:rsidR="00000000" w:rsidRPr="00E7341D">
        <w:rPr>
          <w:b w:val="0"/>
          <w:bCs w:val="0"/>
        </w:rPr>
        <w:t>гипсовой</w:t>
      </w:r>
      <w:r w:rsidR="00000000" w:rsidRPr="00E7341D">
        <w:rPr>
          <w:b w:val="0"/>
          <w:bCs w:val="0"/>
          <w:spacing w:val="80"/>
        </w:rPr>
        <w:t xml:space="preserve"> </w:t>
      </w:r>
      <w:r w:rsidR="00000000" w:rsidRPr="00E7341D">
        <w:rPr>
          <w:b w:val="0"/>
          <w:bCs w:val="0"/>
        </w:rPr>
        <w:t>обрубовочной</w:t>
      </w:r>
      <w:r w:rsidR="00000000" w:rsidRPr="00E7341D">
        <w:rPr>
          <w:b w:val="0"/>
          <w:bCs w:val="0"/>
          <w:spacing w:val="80"/>
        </w:rPr>
        <w:t xml:space="preserve"> </w:t>
      </w:r>
      <w:r w:rsidR="00000000" w:rsidRPr="00E7341D">
        <w:rPr>
          <w:b w:val="0"/>
          <w:bCs w:val="0"/>
          <w:spacing w:val="-2"/>
        </w:rPr>
        <w:t>головы;</w:t>
      </w:r>
    </w:p>
    <w:p w14:paraId="4CCCC34B" w14:textId="29EDD4B9" w:rsidR="005641E5" w:rsidRDefault="00E7341D" w:rsidP="00E7341D">
      <w:pPr>
        <w:pStyle w:val="a5"/>
        <w:tabs>
          <w:tab w:val="left" w:pos="164"/>
        </w:tabs>
        <w:spacing w:line="360" w:lineRule="auto"/>
        <w:ind w:left="720"/>
        <w:jc w:val="both"/>
        <w:rPr>
          <w:sz w:val="28"/>
        </w:rPr>
      </w:pPr>
      <w:r>
        <w:rPr>
          <w:sz w:val="28"/>
        </w:rPr>
        <w:t>-</w:t>
      </w:r>
      <w:r w:rsidR="00000000">
        <w:rPr>
          <w:sz w:val="28"/>
        </w:rPr>
        <w:t>предостеречь</w:t>
      </w:r>
      <w:r w:rsidR="00000000">
        <w:rPr>
          <w:spacing w:val="-13"/>
          <w:sz w:val="28"/>
        </w:rPr>
        <w:t xml:space="preserve"> </w:t>
      </w:r>
      <w:r w:rsidR="00000000">
        <w:rPr>
          <w:sz w:val="28"/>
        </w:rPr>
        <w:t>от</w:t>
      </w:r>
      <w:r w:rsidR="00000000">
        <w:rPr>
          <w:spacing w:val="-8"/>
          <w:sz w:val="28"/>
        </w:rPr>
        <w:t xml:space="preserve"> </w:t>
      </w:r>
      <w:r w:rsidR="00000000">
        <w:rPr>
          <w:sz w:val="28"/>
        </w:rPr>
        <w:t>характерных</w:t>
      </w:r>
      <w:r w:rsidR="00000000">
        <w:rPr>
          <w:spacing w:val="-6"/>
          <w:sz w:val="28"/>
        </w:rPr>
        <w:t xml:space="preserve"> </w:t>
      </w:r>
      <w:r w:rsidR="00000000">
        <w:rPr>
          <w:sz w:val="28"/>
        </w:rPr>
        <w:t>ошибок</w:t>
      </w:r>
      <w:r w:rsidR="00000000">
        <w:rPr>
          <w:spacing w:val="-9"/>
          <w:sz w:val="28"/>
        </w:rPr>
        <w:t xml:space="preserve"> </w:t>
      </w:r>
      <w:r w:rsidR="00000000">
        <w:rPr>
          <w:spacing w:val="-2"/>
          <w:sz w:val="28"/>
        </w:rPr>
        <w:t>обучающихся;</w:t>
      </w:r>
    </w:p>
    <w:p w14:paraId="666CE52B" w14:textId="77777777" w:rsidR="005641E5" w:rsidRPr="00B85D9D" w:rsidRDefault="00000000" w:rsidP="00E7341D">
      <w:pPr>
        <w:pStyle w:val="a5"/>
        <w:numPr>
          <w:ilvl w:val="0"/>
          <w:numId w:val="3"/>
        </w:numPr>
        <w:tabs>
          <w:tab w:val="left" w:pos="195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систематизировать теоретические знания и опыт практической работы над </w:t>
      </w:r>
      <w:r>
        <w:rPr>
          <w:spacing w:val="-2"/>
          <w:sz w:val="28"/>
        </w:rPr>
        <w:t>рисунком.</w:t>
      </w:r>
    </w:p>
    <w:p w14:paraId="27BF7D99" w14:textId="77777777" w:rsidR="00B85D9D" w:rsidRPr="00B85D9D" w:rsidRDefault="00B85D9D" w:rsidP="00E7341D">
      <w:pPr>
        <w:pStyle w:val="a5"/>
        <w:numPr>
          <w:ilvl w:val="0"/>
          <w:numId w:val="3"/>
        </w:numPr>
        <w:tabs>
          <w:tab w:val="left" w:pos="195"/>
        </w:tabs>
        <w:spacing w:line="360" w:lineRule="auto"/>
        <w:ind w:left="0" w:firstLine="720"/>
        <w:jc w:val="both"/>
        <w:rPr>
          <w:sz w:val="28"/>
        </w:rPr>
      </w:pPr>
      <w:r w:rsidRPr="00B85D9D">
        <w:rPr>
          <w:b/>
          <w:bCs/>
          <w:sz w:val="28"/>
        </w:rPr>
        <w:t>Цель</w:t>
      </w:r>
      <w:r w:rsidRPr="00B85D9D">
        <w:rPr>
          <w:sz w:val="28"/>
        </w:rPr>
        <w:t>: овладеть методом анализа и выражения большой формы при построении головы Обрубовки.</w:t>
      </w:r>
    </w:p>
    <w:p w14:paraId="78421D9C" w14:textId="77777777" w:rsidR="00B85D9D" w:rsidRPr="00B85D9D" w:rsidRDefault="00B85D9D" w:rsidP="00E7341D">
      <w:pPr>
        <w:pStyle w:val="a5"/>
        <w:numPr>
          <w:ilvl w:val="0"/>
          <w:numId w:val="3"/>
        </w:numPr>
        <w:tabs>
          <w:tab w:val="left" w:pos="195"/>
        </w:tabs>
        <w:spacing w:line="360" w:lineRule="auto"/>
        <w:ind w:left="0" w:firstLine="720"/>
        <w:jc w:val="both"/>
        <w:rPr>
          <w:b/>
          <w:bCs/>
          <w:sz w:val="28"/>
        </w:rPr>
      </w:pPr>
      <w:r w:rsidRPr="00B85D9D">
        <w:rPr>
          <w:b/>
          <w:bCs/>
          <w:sz w:val="28"/>
        </w:rPr>
        <w:t>Задачи:</w:t>
      </w:r>
    </w:p>
    <w:p w14:paraId="1B76F15F" w14:textId="77777777" w:rsidR="00B85D9D" w:rsidRPr="00B85D9D" w:rsidRDefault="00B85D9D" w:rsidP="00E7341D">
      <w:pPr>
        <w:pStyle w:val="a5"/>
        <w:numPr>
          <w:ilvl w:val="0"/>
          <w:numId w:val="3"/>
        </w:numPr>
        <w:tabs>
          <w:tab w:val="left" w:pos="195"/>
        </w:tabs>
        <w:spacing w:line="360" w:lineRule="auto"/>
        <w:ind w:left="0" w:firstLine="720"/>
        <w:jc w:val="both"/>
        <w:rPr>
          <w:sz w:val="28"/>
        </w:rPr>
      </w:pPr>
      <w:r w:rsidRPr="00B85D9D">
        <w:rPr>
          <w:sz w:val="28"/>
        </w:rPr>
        <w:t>1. Развить образное и техническое мышление, пространственное видение.</w:t>
      </w:r>
    </w:p>
    <w:p w14:paraId="3D167B31" w14:textId="77777777" w:rsidR="00B85D9D" w:rsidRPr="00B85D9D" w:rsidRDefault="00B85D9D" w:rsidP="00E7341D">
      <w:pPr>
        <w:pStyle w:val="a5"/>
        <w:numPr>
          <w:ilvl w:val="0"/>
          <w:numId w:val="3"/>
        </w:numPr>
        <w:tabs>
          <w:tab w:val="left" w:pos="195"/>
        </w:tabs>
        <w:spacing w:line="360" w:lineRule="auto"/>
        <w:ind w:left="0" w:firstLine="720"/>
        <w:jc w:val="both"/>
        <w:rPr>
          <w:sz w:val="28"/>
        </w:rPr>
      </w:pPr>
      <w:r w:rsidRPr="00B85D9D">
        <w:rPr>
          <w:sz w:val="28"/>
        </w:rPr>
        <w:t>2. Логически осмысливать и ясно представлять образ данной пластической головы.</w:t>
      </w:r>
    </w:p>
    <w:p w14:paraId="2280CAB0" w14:textId="77777777" w:rsidR="00B85D9D" w:rsidRPr="00B85D9D" w:rsidRDefault="00B85D9D" w:rsidP="00E7341D">
      <w:pPr>
        <w:pStyle w:val="a5"/>
        <w:numPr>
          <w:ilvl w:val="0"/>
          <w:numId w:val="3"/>
        </w:numPr>
        <w:tabs>
          <w:tab w:val="left" w:pos="195"/>
        </w:tabs>
        <w:spacing w:line="360" w:lineRule="auto"/>
        <w:ind w:left="0" w:firstLine="720"/>
        <w:jc w:val="both"/>
        <w:rPr>
          <w:sz w:val="28"/>
        </w:rPr>
      </w:pPr>
      <w:r w:rsidRPr="00B85D9D">
        <w:rPr>
          <w:sz w:val="28"/>
        </w:rPr>
        <w:t xml:space="preserve">3. Создавать художественный образ в рисунке на основе решения </w:t>
      </w:r>
      <w:r w:rsidRPr="00B85D9D">
        <w:rPr>
          <w:sz w:val="28"/>
        </w:rPr>
        <w:lastRenderedPageBreak/>
        <w:t>технических и творческих задач.</w:t>
      </w:r>
    </w:p>
    <w:p w14:paraId="41EC8B25" w14:textId="77777777" w:rsidR="00B85D9D" w:rsidRPr="00B85D9D" w:rsidRDefault="00B85D9D" w:rsidP="00E7341D">
      <w:pPr>
        <w:pStyle w:val="a5"/>
        <w:numPr>
          <w:ilvl w:val="0"/>
          <w:numId w:val="3"/>
        </w:numPr>
        <w:tabs>
          <w:tab w:val="left" w:pos="195"/>
        </w:tabs>
        <w:spacing w:line="360" w:lineRule="auto"/>
        <w:ind w:left="0" w:firstLine="720"/>
        <w:jc w:val="both"/>
        <w:rPr>
          <w:sz w:val="28"/>
        </w:rPr>
      </w:pPr>
      <w:r w:rsidRPr="00B85D9D">
        <w:rPr>
          <w:sz w:val="28"/>
        </w:rPr>
        <w:t>4. Видеть пропорции, конструкцию и объём постановки.</w:t>
      </w:r>
    </w:p>
    <w:p w14:paraId="2AA2CFAD" w14:textId="77777777" w:rsidR="00B85D9D" w:rsidRPr="00B85D9D" w:rsidRDefault="00B85D9D" w:rsidP="00E7341D">
      <w:pPr>
        <w:pStyle w:val="a5"/>
        <w:numPr>
          <w:ilvl w:val="0"/>
          <w:numId w:val="3"/>
        </w:numPr>
        <w:tabs>
          <w:tab w:val="left" w:pos="195"/>
        </w:tabs>
        <w:spacing w:line="360" w:lineRule="auto"/>
        <w:ind w:left="0" w:firstLine="720"/>
        <w:jc w:val="both"/>
        <w:rPr>
          <w:sz w:val="28"/>
        </w:rPr>
      </w:pPr>
      <w:r w:rsidRPr="00B85D9D">
        <w:rPr>
          <w:sz w:val="28"/>
        </w:rPr>
        <w:t>5. Использовать приёмы выразительности для передачи света и глубины пространства.</w:t>
      </w:r>
    </w:p>
    <w:p w14:paraId="20004845" w14:textId="4305F365" w:rsidR="00B85D9D" w:rsidRDefault="00B85D9D" w:rsidP="00E7341D">
      <w:pPr>
        <w:pStyle w:val="a5"/>
        <w:numPr>
          <w:ilvl w:val="0"/>
          <w:numId w:val="3"/>
        </w:numPr>
        <w:tabs>
          <w:tab w:val="left" w:pos="195"/>
        </w:tabs>
        <w:spacing w:line="360" w:lineRule="auto"/>
        <w:ind w:left="0" w:firstLine="720"/>
        <w:jc w:val="both"/>
        <w:rPr>
          <w:sz w:val="28"/>
        </w:rPr>
      </w:pPr>
      <w:r w:rsidRPr="00B85D9D">
        <w:rPr>
          <w:sz w:val="28"/>
        </w:rPr>
        <w:t>6. Передавать объём с помощью светотени.</w:t>
      </w:r>
    </w:p>
    <w:p w14:paraId="3D0BDFB6" w14:textId="77777777" w:rsidR="00B85D9D" w:rsidRDefault="00B85D9D" w:rsidP="00E7341D">
      <w:pPr>
        <w:pStyle w:val="a5"/>
        <w:numPr>
          <w:ilvl w:val="0"/>
          <w:numId w:val="3"/>
        </w:numPr>
        <w:tabs>
          <w:tab w:val="left" w:pos="195"/>
        </w:tabs>
        <w:spacing w:line="360" w:lineRule="auto"/>
        <w:ind w:left="0" w:firstLine="720"/>
        <w:jc w:val="both"/>
        <w:rPr>
          <w:sz w:val="28"/>
        </w:rPr>
      </w:pPr>
    </w:p>
    <w:p w14:paraId="75539B7F" w14:textId="77777777" w:rsidR="005641E5" w:rsidRDefault="00000000" w:rsidP="00E7341D">
      <w:pPr>
        <w:pStyle w:val="1"/>
        <w:spacing w:before="0" w:line="360" w:lineRule="auto"/>
        <w:ind w:left="0" w:firstLine="720"/>
        <w:jc w:val="both"/>
      </w:pPr>
      <w:r>
        <w:t>Последовательность</w:t>
      </w:r>
      <w:r>
        <w:rPr>
          <w:spacing w:val="-16"/>
        </w:rPr>
        <w:t xml:space="preserve"> </w:t>
      </w:r>
      <w:r>
        <w:t>ведения</w:t>
      </w:r>
      <w:r>
        <w:rPr>
          <w:spacing w:val="-17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над</w:t>
      </w:r>
      <w:r>
        <w:rPr>
          <w:spacing w:val="-18"/>
        </w:rPr>
        <w:t xml:space="preserve"> </w:t>
      </w:r>
      <w:r>
        <w:rPr>
          <w:spacing w:val="-2"/>
        </w:rPr>
        <w:t>рисунком</w:t>
      </w:r>
    </w:p>
    <w:p w14:paraId="769BF122" w14:textId="77777777" w:rsidR="00E7341D" w:rsidRPr="00E7341D" w:rsidRDefault="00000000" w:rsidP="00E7341D">
      <w:pPr>
        <w:pStyle w:val="a5"/>
        <w:numPr>
          <w:ilvl w:val="1"/>
          <w:numId w:val="3"/>
        </w:numPr>
        <w:tabs>
          <w:tab w:val="left" w:pos="1107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333333"/>
          <w:sz w:val="28"/>
        </w:rPr>
        <w:t>Первый этап работы.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Скомпоновать на листе бумаги тонкими линиями общую форму головы, расположение будущего рисунка; намечаются габаритные размеры, соотношение длинны и высоты, оставляя больше места от края листа до лицевой части, чем от затылка. Построение головы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подобно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работе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скульптора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начинается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построения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большой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формы. Весь процесс работы следует вести по принципу: от большой формы к частным деталями далее обобщать большие формы. Следует помнить, что объем головы в профиль вписывается в квадрат. Обратить внимание на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 xml:space="preserve">ушное отверстие, которому соответствует центр профильного изображения. </w:t>
      </w:r>
    </w:p>
    <w:p w14:paraId="50F978DB" w14:textId="339C18AF" w:rsidR="005641E5" w:rsidRPr="00E7341D" w:rsidRDefault="00000000" w:rsidP="00E7341D">
      <w:pPr>
        <w:pStyle w:val="a5"/>
        <w:numPr>
          <w:ilvl w:val="1"/>
          <w:numId w:val="3"/>
        </w:numPr>
        <w:tabs>
          <w:tab w:val="left" w:pos="1107"/>
        </w:tabs>
        <w:spacing w:line="360" w:lineRule="auto"/>
        <w:jc w:val="both"/>
        <w:rPr>
          <w:sz w:val="28"/>
          <w:szCs w:val="28"/>
        </w:rPr>
      </w:pPr>
      <w:r w:rsidRPr="00E7341D">
        <w:rPr>
          <w:color w:val="333333"/>
          <w:sz w:val="28"/>
          <w:szCs w:val="28"/>
        </w:rPr>
        <w:t>Второй этап работы. Найти общий объем головы, наметить ракурс. Голова имеет</w:t>
      </w:r>
      <w:r w:rsidRPr="00E7341D">
        <w:rPr>
          <w:color w:val="333333"/>
          <w:spacing w:val="40"/>
          <w:sz w:val="28"/>
          <w:szCs w:val="28"/>
        </w:rPr>
        <w:t xml:space="preserve"> </w:t>
      </w:r>
      <w:r w:rsidRPr="00E7341D">
        <w:rPr>
          <w:color w:val="333333"/>
          <w:sz w:val="28"/>
          <w:szCs w:val="28"/>
        </w:rPr>
        <w:t>фронтальную часть – лицевой отдел, две боковые, затылочную</w:t>
      </w:r>
      <w:r w:rsidR="00E7341D" w:rsidRPr="00E7341D">
        <w:rPr>
          <w:color w:val="333333"/>
          <w:sz w:val="28"/>
          <w:szCs w:val="28"/>
        </w:rPr>
        <w:t xml:space="preserve"> </w:t>
      </w:r>
      <w:r w:rsidRPr="00E7341D">
        <w:rPr>
          <w:color w:val="333333"/>
          <w:sz w:val="28"/>
          <w:szCs w:val="28"/>
        </w:rPr>
        <w:t>пересечение срединной осевой (вертикальной) линии с переносицей, она задает общий наклон головы и положение модели в пространстве. Определить пропорциональное соотношение частей лица. Работу вести легкими тонкими линиями. В профильном изображении боковой и затылочный отделы занимают больший объ</w:t>
      </w:r>
      <w:r w:rsidR="00101486" w:rsidRPr="00E7341D">
        <w:rPr>
          <w:color w:val="333333"/>
          <w:sz w:val="28"/>
          <w:szCs w:val="28"/>
        </w:rPr>
        <w:t>ё</w:t>
      </w:r>
      <w:r w:rsidRPr="00E7341D">
        <w:rPr>
          <w:color w:val="333333"/>
          <w:sz w:val="28"/>
          <w:szCs w:val="28"/>
        </w:rPr>
        <w:t xml:space="preserve">м нежели лицевой отдел, который более сложный по контуру. </w:t>
      </w:r>
    </w:p>
    <w:p w14:paraId="0D9E3E61" w14:textId="4B851CAF" w:rsidR="005641E5" w:rsidRDefault="00000000" w:rsidP="00E7341D">
      <w:pPr>
        <w:pStyle w:val="a5"/>
        <w:numPr>
          <w:ilvl w:val="1"/>
          <w:numId w:val="3"/>
        </w:numPr>
        <w:tabs>
          <w:tab w:val="left" w:pos="1095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333333"/>
          <w:sz w:val="28"/>
        </w:rPr>
        <w:t>Третий этап работы – уточнение пропорций намеченных частей лица: переносицы,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надбровных дуг,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носа,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линии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рта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 подбородка,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используя в работе осевые линии и далее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построение частей лица.</w:t>
      </w:r>
      <w:r w:rsidR="00101486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Построение лицевой части головы следует начинать с построения наиболее выступающих</w:t>
      </w:r>
      <w:r w:rsidR="00101486">
        <w:rPr>
          <w:color w:val="333333"/>
          <w:sz w:val="28"/>
        </w:rPr>
        <w:t xml:space="preserve"> </w:t>
      </w:r>
      <w:r>
        <w:rPr>
          <w:color w:val="333333"/>
          <w:sz w:val="28"/>
        </w:rPr>
        <w:t xml:space="preserve">частей – надбровных дуг и носа. Напомнить обучающимся, что нос имеет форму трапецевидной призмы. Парные части следует рисовать одновременно, учитывая правила перспективы в зависимости от ракурса. Рисование деталей попарно способствует развитию пространственного мышления. Нельзя </w:t>
      </w:r>
      <w:r>
        <w:rPr>
          <w:color w:val="333333"/>
          <w:sz w:val="28"/>
        </w:rPr>
        <w:lastRenderedPageBreak/>
        <w:t>рисовать один глаз без другого, постоянно проверять парность частей лица и парных деталей (уголки рта, слезник глаза и внешний угол глаза и т.д.). При построении глаз важно сначала построить глазницы (место расположения глазного яблока), образованные надбровными дугами, боковой плоскостью носа и скуловой костью.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При построении губ в первую очередь определить размеры рта в целом и пропорции расстояния между верхней и нижней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губой, характер разреза рта, зафиксировать уголки рта. Также следует уточнить перспективное построение головы и граней обрубовки, угол наклона головы.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(Приложение 3).</w:t>
      </w:r>
    </w:p>
    <w:p w14:paraId="0ACBDA65" w14:textId="22535D54" w:rsidR="005641E5" w:rsidRDefault="00000000" w:rsidP="00E7341D">
      <w:pPr>
        <w:pStyle w:val="a5"/>
        <w:numPr>
          <w:ilvl w:val="1"/>
          <w:numId w:val="3"/>
        </w:numPr>
        <w:tabs>
          <w:tab w:val="left" w:pos="1156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333333"/>
          <w:sz w:val="28"/>
        </w:rPr>
        <w:t>Четвертый этап – формирование объема головы посредством светотени. Сначала следует определить, откуда падает свет. Сформировать большую локальную тень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 затылочном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 боковом отделе, локальные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тени в лицевом отделе в глазницах, на носу и под носом и в трактовке рта и подбородка. Штрих необходимо наносить легко и цельно, не акцентируя тональность в деталях. </w:t>
      </w:r>
    </w:p>
    <w:p w14:paraId="37053F02" w14:textId="4CAA4735" w:rsidR="005641E5" w:rsidRDefault="00000000" w:rsidP="00E7341D">
      <w:pPr>
        <w:pStyle w:val="a5"/>
        <w:numPr>
          <w:ilvl w:val="1"/>
          <w:numId w:val="3"/>
        </w:numPr>
        <w:tabs>
          <w:tab w:val="left" w:pos="1030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333333"/>
          <w:sz w:val="28"/>
        </w:rPr>
        <w:t>Пятый этап работы.</w:t>
      </w:r>
      <w:r w:rsidR="00B85D9D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Тональная организация зарисовки заключается в проработке частей обрубовочной головы Гудона, где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штрихи следует наносить по форме. В процессе штриховки выделить границы</w:t>
      </w:r>
      <w:r w:rsidR="00B85D9D">
        <w:rPr>
          <w:color w:val="333333"/>
          <w:sz w:val="28"/>
        </w:rPr>
        <w:t xml:space="preserve"> </w:t>
      </w:r>
      <w:r>
        <w:rPr>
          <w:color w:val="333333"/>
          <w:sz w:val="28"/>
        </w:rPr>
        <w:t xml:space="preserve">света, тени, полутени, рефлексов, за счет этого голова будет выглядеть объемной. Плотность тона добивается за счет слоев штриховки. На этом этапе работы обобщить рисунок, выделяя тоном боковую и затылочную части и световую часть. </w:t>
      </w:r>
    </w:p>
    <w:p w14:paraId="71615508" w14:textId="77777777" w:rsidR="00E7341D" w:rsidRDefault="00000000" w:rsidP="00E7341D">
      <w:pPr>
        <w:pStyle w:val="a5"/>
        <w:tabs>
          <w:tab w:val="left" w:pos="311"/>
        </w:tabs>
        <w:spacing w:line="360" w:lineRule="auto"/>
        <w:ind w:left="0" w:firstLine="720"/>
        <w:jc w:val="both"/>
        <w:rPr>
          <w:rFonts w:ascii="Symbol" w:hAnsi="Symbol"/>
          <w:b/>
          <w:bCs/>
          <w:sz w:val="32"/>
          <w:szCs w:val="32"/>
        </w:rPr>
      </w:pPr>
      <w:r w:rsidRPr="00101486">
        <w:rPr>
          <w:rFonts w:ascii="Symbol" w:hAnsi="Symbol"/>
          <w:b/>
          <w:bCs/>
          <w:sz w:val="32"/>
          <w:szCs w:val="32"/>
        </w:rPr>
        <w:t>​</w:t>
      </w:r>
      <w:r w:rsidR="00101486" w:rsidRPr="00101486">
        <w:rPr>
          <w:rFonts w:ascii="Symbol" w:hAnsi="Symbol"/>
          <w:b/>
          <w:bCs/>
          <w:sz w:val="32"/>
          <w:szCs w:val="32"/>
        </w:rPr>
        <w:t xml:space="preserve">                                               </w:t>
      </w:r>
    </w:p>
    <w:p w14:paraId="56712DEC" w14:textId="77777777" w:rsidR="00E7341D" w:rsidRDefault="00E7341D" w:rsidP="00E7341D">
      <w:pPr>
        <w:pStyle w:val="a5"/>
        <w:tabs>
          <w:tab w:val="left" w:pos="311"/>
        </w:tabs>
        <w:spacing w:line="360" w:lineRule="auto"/>
        <w:ind w:left="0" w:firstLine="720"/>
        <w:jc w:val="both"/>
        <w:rPr>
          <w:rFonts w:ascii="Symbol" w:hAnsi="Symbol"/>
          <w:b/>
          <w:bCs/>
          <w:sz w:val="32"/>
          <w:szCs w:val="32"/>
        </w:rPr>
      </w:pPr>
    </w:p>
    <w:p w14:paraId="241CC69E" w14:textId="77777777" w:rsidR="00E7341D" w:rsidRDefault="00E7341D" w:rsidP="00E7341D">
      <w:pPr>
        <w:pStyle w:val="a5"/>
        <w:tabs>
          <w:tab w:val="left" w:pos="311"/>
        </w:tabs>
        <w:spacing w:line="360" w:lineRule="auto"/>
        <w:ind w:left="0" w:firstLine="720"/>
        <w:jc w:val="both"/>
        <w:rPr>
          <w:rFonts w:ascii="Symbol" w:hAnsi="Symbol"/>
          <w:b/>
          <w:bCs/>
          <w:sz w:val="32"/>
          <w:szCs w:val="32"/>
        </w:rPr>
      </w:pPr>
    </w:p>
    <w:p w14:paraId="35DCDA53" w14:textId="77777777" w:rsidR="00E7341D" w:rsidRDefault="00E7341D" w:rsidP="00E7341D">
      <w:pPr>
        <w:pStyle w:val="a5"/>
        <w:tabs>
          <w:tab w:val="left" w:pos="311"/>
        </w:tabs>
        <w:spacing w:line="360" w:lineRule="auto"/>
        <w:ind w:left="0" w:firstLine="720"/>
        <w:jc w:val="both"/>
        <w:rPr>
          <w:rFonts w:ascii="Symbol" w:hAnsi="Symbol"/>
          <w:b/>
          <w:bCs/>
          <w:sz w:val="32"/>
          <w:szCs w:val="32"/>
        </w:rPr>
      </w:pPr>
    </w:p>
    <w:p w14:paraId="30F09830" w14:textId="77777777" w:rsidR="00E7341D" w:rsidRDefault="00E7341D" w:rsidP="00E7341D">
      <w:pPr>
        <w:pStyle w:val="a5"/>
        <w:tabs>
          <w:tab w:val="left" w:pos="311"/>
        </w:tabs>
        <w:spacing w:line="360" w:lineRule="auto"/>
        <w:ind w:left="0" w:firstLine="720"/>
        <w:jc w:val="both"/>
        <w:rPr>
          <w:rFonts w:ascii="Symbol" w:hAnsi="Symbol"/>
          <w:b/>
          <w:bCs/>
          <w:sz w:val="32"/>
          <w:szCs w:val="32"/>
        </w:rPr>
      </w:pPr>
    </w:p>
    <w:p w14:paraId="602C4BF2" w14:textId="77777777" w:rsidR="00E7341D" w:rsidRDefault="00E7341D" w:rsidP="00E7341D">
      <w:pPr>
        <w:pStyle w:val="a5"/>
        <w:tabs>
          <w:tab w:val="left" w:pos="311"/>
        </w:tabs>
        <w:spacing w:line="360" w:lineRule="auto"/>
        <w:ind w:left="0" w:firstLine="720"/>
        <w:jc w:val="both"/>
        <w:rPr>
          <w:rFonts w:ascii="Symbol" w:hAnsi="Symbol"/>
          <w:b/>
          <w:bCs/>
          <w:sz w:val="32"/>
          <w:szCs w:val="32"/>
        </w:rPr>
      </w:pPr>
    </w:p>
    <w:p w14:paraId="74AB44CC" w14:textId="77777777" w:rsidR="00E7341D" w:rsidRDefault="00E7341D" w:rsidP="00E7341D">
      <w:pPr>
        <w:pStyle w:val="a5"/>
        <w:tabs>
          <w:tab w:val="left" w:pos="311"/>
        </w:tabs>
        <w:spacing w:line="360" w:lineRule="auto"/>
        <w:ind w:left="0" w:firstLine="720"/>
        <w:jc w:val="both"/>
        <w:rPr>
          <w:rFonts w:ascii="Symbol" w:hAnsi="Symbol"/>
          <w:b/>
          <w:bCs/>
          <w:sz w:val="32"/>
          <w:szCs w:val="32"/>
        </w:rPr>
      </w:pPr>
    </w:p>
    <w:p w14:paraId="350C6D70" w14:textId="77777777" w:rsidR="00E7341D" w:rsidRDefault="00E7341D" w:rsidP="00E7341D">
      <w:pPr>
        <w:pStyle w:val="a5"/>
        <w:tabs>
          <w:tab w:val="left" w:pos="311"/>
        </w:tabs>
        <w:spacing w:line="360" w:lineRule="auto"/>
        <w:ind w:left="0" w:firstLine="720"/>
        <w:jc w:val="both"/>
        <w:rPr>
          <w:rFonts w:ascii="Symbol" w:hAnsi="Symbol"/>
          <w:b/>
          <w:bCs/>
          <w:sz w:val="32"/>
          <w:szCs w:val="32"/>
        </w:rPr>
      </w:pPr>
    </w:p>
    <w:p w14:paraId="60094CA1" w14:textId="4D36233C" w:rsidR="005641E5" w:rsidRPr="00101486" w:rsidRDefault="00E7341D" w:rsidP="00E7341D">
      <w:pPr>
        <w:pStyle w:val="a5"/>
        <w:tabs>
          <w:tab w:val="left" w:pos="311"/>
        </w:tabs>
        <w:spacing w:line="360" w:lineRule="auto"/>
        <w:ind w:left="0" w:firstLine="720"/>
        <w:jc w:val="both"/>
        <w:rPr>
          <w:rFonts w:ascii="Symbol" w:hAnsi="Symbol"/>
          <w:b/>
          <w:bCs/>
          <w:sz w:val="32"/>
          <w:szCs w:val="32"/>
        </w:rPr>
      </w:pPr>
      <w:r>
        <w:rPr>
          <w:rFonts w:ascii="Symbol" w:hAnsi="Symbol"/>
          <w:b/>
          <w:bCs/>
          <w:sz w:val="32"/>
          <w:szCs w:val="32"/>
        </w:rPr>
        <w:lastRenderedPageBreak/>
        <w:t xml:space="preserve">                                      </w:t>
      </w:r>
      <w:r w:rsidR="00101486" w:rsidRPr="00101486">
        <w:rPr>
          <w:rFonts w:ascii="Symbol" w:hAnsi="Symbol"/>
          <w:b/>
          <w:bCs/>
          <w:sz w:val="32"/>
          <w:szCs w:val="32"/>
        </w:rPr>
        <w:t xml:space="preserve">  </w:t>
      </w:r>
      <w:r w:rsidR="00000000" w:rsidRPr="00101486">
        <w:rPr>
          <w:b/>
          <w:bCs/>
          <w:spacing w:val="-2"/>
          <w:sz w:val="32"/>
          <w:szCs w:val="32"/>
        </w:rPr>
        <w:t>Вывод</w:t>
      </w:r>
    </w:p>
    <w:p w14:paraId="5FCDAA1B" w14:textId="4C2B2A52" w:rsidR="005641E5" w:rsidRDefault="00000000" w:rsidP="00E7341D">
      <w:pPr>
        <w:pStyle w:val="a3"/>
        <w:spacing w:line="360" w:lineRule="auto"/>
        <w:ind w:firstLine="720"/>
        <w:jc w:val="both"/>
      </w:pPr>
      <w:r>
        <w:t>Обучающиеся</w:t>
      </w:r>
      <w:r>
        <w:rPr>
          <w:spacing w:val="-1"/>
        </w:rPr>
        <w:t xml:space="preserve">  </w:t>
      </w:r>
      <w:r w:rsidR="006E727E">
        <w:rPr>
          <w:spacing w:val="-1"/>
        </w:rPr>
        <w:t xml:space="preserve">восьмого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«Рисунок»</w:t>
      </w:r>
      <w:r>
        <w:rPr>
          <w:spacing w:val="-1"/>
        </w:rPr>
        <w:t xml:space="preserve"> </w:t>
      </w:r>
      <w:r>
        <w:rPr>
          <w:spacing w:val="-4"/>
        </w:rPr>
        <w:t>ДПОП</w:t>
      </w:r>
    </w:p>
    <w:p w14:paraId="7003C40B" w14:textId="2EA6D56A" w:rsidR="005641E5" w:rsidRDefault="00000000" w:rsidP="00E7341D">
      <w:pPr>
        <w:pStyle w:val="a3"/>
        <w:spacing w:line="360" w:lineRule="auto"/>
        <w:ind w:firstLine="720"/>
        <w:jc w:val="both"/>
      </w:pPr>
      <w:r>
        <w:t>«Живопись» могут успешно нарисовать гипсовую</w:t>
      </w:r>
      <w:r w:rsidR="006E727E">
        <w:t xml:space="preserve"> </w:t>
      </w:r>
      <w:r>
        <w:t xml:space="preserve">обрубовочную голову, при условии подробного и грамотного объяснения с применением наглядных пособий преподавателем. </w:t>
      </w:r>
    </w:p>
    <w:p w14:paraId="21E939F7" w14:textId="1D2184D8" w:rsidR="005641E5" w:rsidRDefault="00E7341D" w:rsidP="00E7341D">
      <w:pPr>
        <w:pStyle w:val="2"/>
        <w:spacing w:before="0" w:line="360" w:lineRule="auto"/>
        <w:ind w:left="0" w:right="0" w:firstLine="720"/>
        <w:jc w:val="both"/>
      </w:pPr>
      <w:r>
        <w:t xml:space="preserve">                                       </w:t>
      </w:r>
      <w:r w:rsidR="00000000">
        <w:t>Список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литературы</w:t>
      </w:r>
    </w:p>
    <w:p w14:paraId="0B616F6F" w14:textId="77777777" w:rsidR="005641E5" w:rsidRDefault="005641E5" w:rsidP="00E7341D">
      <w:pPr>
        <w:pStyle w:val="a3"/>
        <w:spacing w:line="360" w:lineRule="auto"/>
        <w:ind w:firstLine="720"/>
        <w:jc w:val="both"/>
        <w:rPr>
          <w:b/>
        </w:rPr>
      </w:pPr>
    </w:p>
    <w:p w14:paraId="33FC995E" w14:textId="77777777" w:rsidR="005641E5" w:rsidRDefault="00000000" w:rsidP="00E7341D">
      <w:pPr>
        <w:pStyle w:val="a5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Барщ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1957.</w:t>
      </w:r>
    </w:p>
    <w:p w14:paraId="7C946CC8" w14:textId="77777777" w:rsidR="005641E5" w:rsidRDefault="00000000" w:rsidP="00E7341D">
      <w:pPr>
        <w:pStyle w:val="a5"/>
        <w:numPr>
          <w:ilvl w:val="0"/>
          <w:numId w:val="4"/>
        </w:numPr>
        <w:tabs>
          <w:tab w:val="left" w:pos="721"/>
          <w:tab w:val="left" w:pos="8686"/>
        </w:tabs>
        <w:spacing w:line="360" w:lineRule="auto"/>
        <w:jc w:val="both"/>
        <w:rPr>
          <w:sz w:val="28"/>
        </w:rPr>
      </w:pPr>
      <w:r>
        <w:rPr>
          <w:sz w:val="28"/>
        </w:rPr>
        <w:t>Ли</w:t>
      </w:r>
      <w:r>
        <w:rPr>
          <w:spacing w:val="40"/>
          <w:sz w:val="28"/>
        </w:rPr>
        <w:t xml:space="preserve"> </w:t>
      </w:r>
      <w:r>
        <w:rPr>
          <w:sz w:val="28"/>
        </w:rPr>
        <w:t>Н.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рисунка.</w:t>
      </w:r>
      <w:r>
        <w:rPr>
          <w:sz w:val="28"/>
        </w:rPr>
        <w:tab/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М., ЭКСМО. 2009.</w:t>
      </w:r>
    </w:p>
    <w:p w14:paraId="651E395A" w14:textId="77777777" w:rsidR="005641E5" w:rsidRDefault="00000000" w:rsidP="00E7341D">
      <w:pPr>
        <w:pStyle w:val="a5"/>
        <w:numPr>
          <w:ilvl w:val="0"/>
          <w:numId w:val="4"/>
        </w:numPr>
        <w:tabs>
          <w:tab w:val="left" w:pos="721"/>
        </w:tabs>
        <w:spacing w:line="360" w:lineRule="auto"/>
        <w:jc w:val="both"/>
        <w:rPr>
          <w:sz w:val="28"/>
        </w:rPr>
      </w:pPr>
      <w:r>
        <w:rPr>
          <w:sz w:val="28"/>
        </w:rPr>
        <w:t>Ли Н. Г. Рисунок. Основы учебного академического рисунка. Учебник. – М., ЭКСМО, 2013.</w:t>
      </w:r>
    </w:p>
    <w:p w14:paraId="538B25E9" w14:textId="77777777" w:rsidR="005641E5" w:rsidRDefault="00000000" w:rsidP="00E7341D">
      <w:pPr>
        <w:pStyle w:val="a5"/>
        <w:numPr>
          <w:ilvl w:val="0"/>
          <w:numId w:val="4"/>
        </w:numPr>
        <w:tabs>
          <w:tab w:val="left" w:pos="721"/>
          <w:tab w:val="left" w:pos="2403"/>
          <w:tab w:val="left" w:pos="3153"/>
          <w:tab w:val="left" w:pos="4314"/>
          <w:tab w:val="left" w:pos="5570"/>
          <w:tab w:val="left" w:pos="6820"/>
          <w:tab w:val="left" w:pos="8307"/>
          <w:tab w:val="left" w:pos="8672"/>
        </w:tabs>
        <w:spacing w:line="360" w:lineRule="auto"/>
        <w:jc w:val="both"/>
        <w:rPr>
          <w:sz w:val="28"/>
        </w:rPr>
      </w:pPr>
      <w:r>
        <w:rPr>
          <w:spacing w:val="-2"/>
          <w:sz w:val="28"/>
        </w:rPr>
        <w:t>Могилевцев</w:t>
      </w:r>
      <w:r>
        <w:rPr>
          <w:sz w:val="28"/>
        </w:rPr>
        <w:tab/>
      </w:r>
      <w:r>
        <w:rPr>
          <w:spacing w:val="-4"/>
          <w:sz w:val="28"/>
        </w:rPr>
        <w:t>В.А.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рисунка.</w:t>
      </w:r>
      <w:r>
        <w:rPr>
          <w:sz w:val="28"/>
        </w:rPr>
        <w:tab/>
      </w:r>
      <w:r>
        <w:rPr>
          <w:spacing w:val="-2"/>
          <w:sz w:val="28"/>
        </w:rPr>
        <w:t>Учебное</w:t>
      </w:r>
      <w:r>
        <w:rPr>
          <w:sz w:val="28"/>
        </w:rPr>
        <w:tab/>
      </w:r>
      <w:r>
        <w:rPr>
          <w:spacing w:val="-2"/>
          <w:sz w:val="28"/>
        </w:rPr>
        <w:t>пособие.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 xml:space="preserve">СПБ., </w:t>
      </w:r>
      <w:r>
        <w:rPr>
          <w:sz w:val="28"/>
        </w:rPr>
        <w:t>АРТИНДЕКС. 2007.</w:t>
      </w:r>
    </w:p>
    <w:p w14:paraId="1C3A2AEC" w14:textId="77777777" w:rsidR="005641E5" w:rsidRDefault="00000000" w:rsidP="00E7341D">
      <w:pPr>
        <w:pStyle w:val="a5"/>
        <w:numPr>
          <w:ilvl w:val="0"/>
          <w:numId w:val="4"/>
        </w:numPr>
        <w:tabs>
          <w:tab w:val="left" w:pos="721"/>
        </w:tabs>
        <w:spacing w:line="360" w:lineRule="auto"/>
        <w:jc w:val="both"/>
        <w:rPr>
          <w:sz w:val="28"/>
        </w:rPr>
      </w:pPr>
      <w:r>
        <w:rPr>
          <w:sz w:val="28"/>
        </w:rPr>
        <w:t>Ростовцев</w:t>
      </w:r>
      <w:r>
        <w:rPr>
          <w:spacing w:val="40"/>
          <w:sz w:val="28"/>
        </w:rPr>
        <w:t xml:space="preserve"> </w:t>
      </w:r>
      <w:r>
        <w:rPr>
          <w:sz w:val="28"/>
        </w:rPr>
        <w:t>Н.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40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 школе. – М., 1989.</w:t>
      </w:r>
    </w:p>
    <w:p w14:paraId="7E8D59F3" w14:textId="77777777" w:rsidR="005641E5" w:rsidRDefault="00000000" w:rsidP="00E7341D">
      <w:pPr>
        <w:pStyle w:val="a5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Ростовцев</w:t>
      </w:r>
      <w:r>
        <w:rPr>
          <w:spacing w:val="-6"/>
          <w:sz w:val="28"/>
        </w:rPr>
        <w:t xml:space="preserve"> </w:t>
      </w:r>
      <w:r>
        <w:rPr>
          <w:sz w:val="28"/>
        </w:rPr>
        <w:t>Р.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1988.</w:t>
      </w:r>
    </w:p>
    <w:p w14:paraId="0FC0C4A7" w14:textId="77777777" w:rsidR="005641E5" w:rsidRDefault="00000000" w:rsidP="00E7341D">
      <w:pPr>
        <w:pStyle w:val="a5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томах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1960-</w:t>
      </w:r>
      <w:r>
        <w:rPr>
          <w:spacing w:val="-2"/>
          <w:sz w:val="28"/>
        </w:rPr>
        <w:t>1963.</w:t>
      </w:r>
    </w:p>
    <w:p w14:paraId="7144FA6E" w14:textId="77777777" w:rsidR="005641E5" w:rsidRDefault="00000000" w:rsidP="00E7341D">
      <w:pPr>
        <w:pStyle w:val="a5"/>
        <w:numPr>
          <w:ilvl w:val="0"/>
          <w:numId w:val="4"/>
        </w:numPr>
        <w:tabs>
          <w:tab w:val="left" w:pos="721"/>
          <w:tab w:val="left" w:pos="9219"/>
        </w:tabs>
        <w:spacing w:line="360" w:lineRule="auto"/>
        <w:jc w:val="both"/>
        <w:rPr>
          <w:sz w:val="28"/>
        </w:rPr>
      </w:pPr>
      <w:r>
        <w:rPr>
          <w:sz w:val="28"/>
        </w:rPr>
        <w:t>Шаров В.С. Академическое обучение изобразительному искусству.</w:t>
      </w:r>
      <w:r>
        <w:rPr>
          <w:sz w:val="28"/>
        </w:rPr>
        <w:tab/>
      </w:r>
      <w:r>
        <w:rPr>
          <w:spacing w:val="-10"/>
          <w:sz w:val="28"/>
        </w:rPr>
        <w:t xml:space="preserve">– </w:t>
      </w:r>
      <w:r>
        <w:rPr>
          <w:sz w:val="28"/>
        </w:rPr>
        <w:t>М., ЭКСМО. 2013</w:t>
      </w:r>
    </w:p>
    <w:p w14:paraId="5EFE2459" w14:textId="533D9060" w:rsidR="005641E5" w:rsidRPr="00E7341D" w:rsidRDefault="00000000" w:rsidP="00E7341D">
      <w:pPr>
        <w:pStyle w:val="a5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sz w:val="20"/>
        </w:rPr>
      </w:pPr>
      <w:r w:rsidRPr="00E7341D">
        <w:rPr>
          <w:spacing w:val="-2"/>
          <w:sz w:val="28"/>
          <w:lang w:val="en-US"/>
        </w:rPr>
        <w:t>izocenter/ru.&gt;blog/obrubovka-golovy/</w:t>
      </w:r>
    </w:p>
    <w:p w14:paraId="68F38415" w14:textId="77777777" w:rsidR="005641E5" w:rsidRDefault="005641E5" w:rsidP="00E7341D">
      <w:pPr>
        <w:pStyle w:val="a3"/>
        <w:spacing w:line="360" w:lineRule="auto"/>
        <w:ind w:firstLine="720"/>
        <w:jc w:val="both"/>
        <w:rPr>
          <w:sz w:val="20"/>
        </w:rPr>
      </w:pPr>
    </w:p>
    <w:p w14:paraId="611F01A1" w14:textId="3CE1376D" w:rsidR="005641E5" w:rsidRDefault="005641E5" w:rsidP="00E7341D">
      <w:pPr>
        <w:pStyle w:val="a3"/>
        <w:spacing w:line="360" w:lineRule="auto"/>
        <w:ind w:firstLine="720"/>
        <w:jc w:val="both"/>
        <w:rPr>
          <w:sz w:val="20"/>
        </w:rPr>
      </w:pPr>
    </w:p>
    <w:p w14:paraId="2E531C26" w14:textId="27182F75" w:rsidR="005641E5" w:rsidRDefault="005641E5" w:rsidP="00E7341D">
      <w:pPr>
        <w:pStyle w:val="a3"/>
        <w:spacing w:line="360" w:lineRule="auto"/>
        <w:ind w:firstLine="720"/>
        <w:jc w:val="both"/>
        <w:rPr>
          <w:sz w:val="12"/>
        </w:rPr>
      </w:pPr>
    </w:p>
    <w:p w14:paraId="5A09507F" w14:textId="65E173B1" w:rsidR="005641E5" w:rsidRDefault="005641E5" w:rsidP="00E7341D">
      <w:pPr>
        <w:pStyle w:val="a3"/>
        <w:spacing w:line="360" w:lineRule="auto"/>
        <w:ind w:firstLine="720"/>
        <w:jc w:val="both"/>
        <w:rPr>
          <w:sz w:val="20"/>
        </w:rPr>
      </w:pPr>
    </w:p>
    <w:p w14:paraId="3261EC6F" w14:textId="77777777" w:rsidR="005641E5" w:rsidRDefault="005641E5" w:rsidP="00E7341D">
      <w:pPr>
        <w:pStyle w:val="a3"/>
        <w:spacing w:line="360" w:lineRule="auto"/>
        <w:ind w:firstLine="720"/>
        <w:jc w:val="both"/>
        <w:rPr>
          <w:sz w:val="20"/>
        </w:rPr>
      </w:pPr>
    </w:p>
    <w:p w14:paraId="71B81F0F" w14:textId="77777777" w:rsidR="005641E5" w:rsidRDefault="005641E5" w:rsidP="00E7341D">
      <w:pPr>
        <w:pStyle w:val="a3"/>
        <w:spacing w:line="360" w:lineRule="auto"/>
        <w:ind w:firstLine="720"/>
        <w:jc w:val="both"/>
        <w:rPr>
          <w:sz w:val="20"/>
        </w:rPr>
      </w:pPr>
    </w:p>
    <w:p w14:paraId="3F8C8041" w14:textId="08C9016D" w:rsidR="005641E5" w:rsidRDefault="005641E5" w:rsidP="00E7341D">
      <w:pPr>
        <w:pStyle w:val="a3"/>
        <w:spacing w:line="360" w:lineRule="auto"/>
        <w:ind w:firstLine="720"/>
        <w:jc w:val="both"/>
        <w:rPr>
          <w:sz w:val="20"/>
        </w:rPr>
      </w:pPr>
    </w:p>
    <w:sectPr w:rsidR="005641E5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E4924"/>
    <w:multiLevelType w:val="hybridMultilevel"/>
    <w:tmpl w:val="7A081E46"/>
    <w:lvl w:ilvl="0" w:tplc="CE727BBA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CE5818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F03A960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9BF6C88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CA9C7BA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7E3AE40E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903CDD78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E684F788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A790A9BE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2838D0"/>
    <w:multiLevelType w:val="hybridMultilevel"/>
    <w:tmpl w:val="5E88F9A8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3C36C92"/>
    <w:multiLevelType w:val="hybridMultilevel"/>
    <w:tmpl w:val="D822335A"/>
    <w:lvl w:ilvl="0" w:tplc="6F1C1C54">
      <w:numFmt w:val="bullet"/>
      <w:lvlText w:val=""/>
      <w:lvlJc w:val="left"/>
      <w:pPr>
        <w:ind w:left="722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D6264E">
      <w:numFmt w:val="bullet"/>
      <w:lvlText w:val="•"/>
      <w:lvlJc w:val="left"/>
      <w:pPr>
        <w:ind w:left="1597" w:hanging="540"/>
      </w:pPr>
      <w:rPr>
        <w:rFonts w:hint="default"/>
        <w:lang w:val="ru-RU" w:eastAsia="en-US" w:bidi="ar-SA"/>
      </w:rPr>
    </w:lvl>
    <w:lvl w:ilvl="2" w:tplc="FFBC90BA">
      <w:numFmt w:val="bullet"/>
      <w:lvlText w:val="•"/>
      <w:lvlJc w:val="left"/>
      <w:pPr>
        <w:ind w:left="2475" w:hanging="540"/>
      </w:pPr>
      <w:rPr>
        <w:rFonts w:hint="default"/>
        <w:lang w:val="ru-RU" w:eastAsia="en-US" w:bidi="ar-SA"/>
      </w:rPr>
    </w:lvl>
    <w:lvl w:ilvl="3" w:tplc="A5C8647A">
      <w:numFmt w:val="bullet"/>
      <w:lvlText w:val="•"/>
      <w:lvlJc w:val="left"/>
      <w:pPr>
        <w:ind w:left="3353" w:hanging="540"/>
      </w:pPr>
      <w:rPr>
        <w:rFonts w:hint="default"/>
        <w:lang w:val="ru-RU" w:eastAsia="en-US" w:bidi="ar-SA"/>
      </w:rPr>
    </w:lvl>
    <w:lvl w:ilvl="4" w:tplc="FC90C480">
      <w:numFmt w:val="bullet"/>
      <w:lvlText w:val="•"/>
      <w:lvlJc w:val="left"/>
      <w:pPr>
        <w:ind w:left="4231" w:hanging="540"/>
      </w:pPr>
      <w:rPr>
        <w:rFonts w:hint="default"/>
        <w:lang w:val="ru-RU" w:eastAsia="en-US" w:bidi="ar-SA"/>
      </w:rPr>
    </w:lvl>
    <w:lvl w:ilvl="5" w:tplc="DB2835FC">
      <w:numFmt w:val="bullet"/>
      <w:lvlText w:val="•"/>
      <w:lvlJc w:val="left"/>
      <w:pPr>
        <w:ind w:left="5109" w:hanging="540"/>
      </w:pPr>
      <w:rPr>
        <w:rFonts w:hint="default"/>
        <w:lang w:val="ru-RU" w:eastAsia="en-US" w:bidi="ar-SA"/>
      </w:rPr>
    </w:lvl>
    <w:lvl w:ilvl="6" w:tplc="76F889FC">
      <w:numFmt w:val="bullet"/>
      <w:lvlText w:val="•"/>
      <w:lvlJc w:val="left"/>
      <w:pPr>
        <w:ind w:left="5987" w:hanging="540"/>
      </w:pPr>
      <w:rPr>
        <w:rFonts w:hint="default"/>
        <w:lang w:val="ru-RU" w:eastAsia="en-US" w:bidi="ar-SA"/>
      </w:rPr>
    </w:lvl>
    <w:lvl w:ilvl="7" w:tplc="31921F5E">
      <w:numFmt w:val="bullet"/>
      <w:lvlText w:val="•"/>
      <w:lvlJc w:val="left"/>
      <w:pPr>
        <w:ind w:left="6864" w:hanging="540"/>
      </w:pPr>
      <w:rPr>
        <w:rFonts w:hint="default"/>
        <w:lang w:val="ru-RU" w:eastAsia="en-US" w:bidi="ar-SA"/>
      </w:rPr>
    </w:lvl>
    <w:lvl w:ilvl="8" w:tplc="C04CAF2A">
      <w:numFmt w:val="bullet"/>
      <w:lvlText w:val="•"/>
      <w:lvlJc w:val="left"/>
      <w:pPr>
        <w:ind w:left="7742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3E1C6927"/>
    <w:multiLevelType w:val="hybridMultilevel"/>
    <w:tmpl w:val="707CC2D2"/>
    <w:lvl w:ilvl="0" w:tplc="9502FB28">
      <w:numFmt w:val="bullet"/>
      <w:lvlText w:val="-"/>
      <w:lvlJc w:val="left"/>
      <w:pPr>
        <w:ind w:left="2" w:hanging="22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1266A1A">
      <w:start w:val="1"/>
      <w:numFmt w:val="decimal"/>
      <w:lvlText w:val="%2)"/>
      <w:lvlJc w:val="left"/>
      <w:pPr>
        <w:ind w:left="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2" w:tplc="D47C47F6">
      <w:numFmt w:val="bullet"/>
      <w:lvlText w:val="•"/>
      <w:lvlJc w:val="left"/>
      <w:pPr>
        <w:ind w:left="1899" w:hanging="401"/>
      </w:pPr>
      <w:rPr>
        <w:rFonts w:hint="default"/>
        <w:lang w:val="ru-RU" w:eastAsia="en-US" w:bidi="ar-SA"/>
      </w:rPr>
    </w:lvl>
    <w:lvl w:ilvl="3" w:tplc="1D745372">
      <w:numFmt w:val="bullet"/>
      <w:lvlText w:val="•"/>
      <w:lvlJc w:val="left"/>
      <w:pPr>
        <w:ind w:left="2849" w:hanging="401"/>
      </w:pPr>
      <w:rPr>
        <w:rFonts w:hint="default"/>
        <w:lang w:val="ru-RU" w:eastAsia="en-US" w:bidi="ar-SA"/>
      </w:rPr>
    </w:lvl>
    <w:lvl w:ilvl="4" w:tplc="8FFE6F5E">
      <w:numFmt w:val="bullet"/>
      <w:lvlText w:val="•"/>
      <w:lvlJc w:val="left"/>
      <w:pPr>
        <w:ind w:left="3799" w:hanging="401"/>
      </w:pPr>
      <w:rPr>
        <w:rFonts w:hint="default"/>
        <w:lang w:val="ru-RU" w:eastAsia="en-US" w:bidi="ar-SA"/>
      </w:rPr>
    </w:lvl>
    <w:lvl w:ilvl="5" w:tplc="DFE874A6">
      <w:numFmt w:val="bullet"/>
      <w:lvlText w:val="•"/>
      <w:lvlJc w:val="left"/>
      <w:pPr>
        <w:ind w:left="4749" w:hanging="401"/>
      </w:pPr>
      <w:rPr>
        <w:rFonts w:hint="default"/>
        <w:lang w:val="ru-RU" w:eastAsia="en-US" w:bidi="ar-SA"/>
      </w:rPr>
    </w:lvl>
    <w:lvl w:ilvl="6" w:tplc="84A2DC42">
      <w:numFmt w:val="bullet"/>
      <w:lvlText w:val="•"/>
      <w:lvlJc w:val="left"/>
      <w:pPr>
        <w:ind w:left="5699" w:hanging="401"/>
      </w:pPr>
      <w:rPr>
        <w:rFonts w:hint="default"/>
        <w:lang w:val="ru-RU" w:eastAsia="en-US" w:bidi="ar-SA"/>
      </w:rPr>
    </w:lvl>
    <w:lvl w:ilvl="7" w:tplc="7A7C6F80">
      <w:numFmt w:val="bullet"/>
      <w:lvlText w:val="•"/>
      <w:lvlJc w:val="left"/>
      <w:pPr>
        <w:ind w:left="6648" w:hanging="401"/>
      </w:pPr>
      <w:rPr>
        <w:rFonts w:hint="default"/>
        <w:lang w:val="ru-RU" w:eastAsia="en-US" w:bidi="ar-SA"/>
      </w:rPr>
    </w:lvl>
    <w:lvl w:ilvl="8" w:tplc="1228C700">
      <w:numFmt w:val="bullet"/>
      <w:lvlText w:val="•"/>
      <w:lvlJc w:val="left"/>
      <w:pPr>
        <w:ind w:left="7598" w:hanging="401"/>
      </w:pPr>
      <w:rPr>
        <w:rFonts w:hint="default"/>
        <w:lang w:val="ru-RU" w:eastAsia="en-US" w:bidi="ar-SA"/>
      </w:rPr>
    </w:lvl>
  </w:abstractNum>
  <w:num w:numId="1" w16cid:durableId="694118284">
    <w:abstractNumId w:val="0"/>
  </w:num>
  <w:num w:numId="2" w16cid:durableId="815874650">
    <w:abstractNumId w:val="2"/>
  </w:num>
  <w:num w:numId="3" w16cid:durableId="1370031365">
    <w:abstractNumId w:val="3"/>
  </w:num>
  <w:num w:numId="4" w16cid:durableId="125478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41E5"/>
    <w:rsid w:val="00101486"/>
    <w:rsid w:val="00240AC3"/>
    <w:rsid w:val="005641E5"/>
    <w:rsid w:val="006E727E"/>
    <w:rsid w:val="0080253B"/>
    <w:rsid w:val="00B85D9D"/>
    <w:rsid w:val="00C07B9C"/>
    <w:rsid w:val="00E7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DA89"/>
  <w15:docId w15:val="{D3148CDF-227B-4A79-AF82-260AC8F1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72"/>
      <w:ind w:left="25" w:right="16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68"/>
      <w:ind w:left="24" w:right="16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C07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henadiesontu.com/masterclass/drawing-lessons-for-beginners" TargetMode="External"/><Relationship Id="rId5" Type="http://schemas.openxmlformats.org/officeDocument/2006/relationships/hyperlink" Target="https://ru.wikipedia.org/wiki/%D0%9E%D0%B1%D1%80%D1%83%D0%B1%D0%BE%D0%B2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4</cp:revision>
  <dcterms:created xsi:type="dcterms:W3CDTF">2025-02-25T11:01:00Z</dcterms:created>
  <dcterms:modified xsi:type="dcterms:W3CDTF">2025-02-25T11:58:00Z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2025-02-25T00:00:00Z</vt:filetime>
  </property>
  <property fmtid="{D5CDD505-2E9C-101B-9397-08002B2CF9AE}" pid="5" name="Producer">
    <vt:lpwstr>3-Heights(TM) PDF Security Shell 4.8.25.2 (http://www.pdf-tools.com)</vt:lpwstr>
  </property>
</Properties>
</file>